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jc w:val="center"/>
        <w:rPr>
          <w:rFonts w:ascii="Garamond" w:hAnsi="Garamond"/>
        </w:rPr>
      </w:pPr>
      <w:r>
        <w:rPr>
          <w:rFonts w:ascii="Garamond" w:hAnsi="Garamond"/>
          <w:position w:val="-22"/>
          <w:sz w:val="20"/>
          <w:szCs w:val="20"/>
        </w:rPr>
        <w:drawing xmlns:a="http://schemas.openxmlformats.org/drawingml/2006/main">
          <wp:inline distT="0" distB="0" distL="0" distR="0">
            <wp:extent cx="5940500" cy="802640"/>
            <wp:effectExtent l="0" t="0" r="0" b="0"/>
            <wp:docPr id="1073741825" name="officeArt object" descr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Picture 2" descr="Picture 2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500" cy="80264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Body"/>
        <w:rPr>
          <w:rFonts w:ascii="Garamond" w:hAnsi="Garamond"/>
        </w:rPr>
      </w:pPr>
    </w:p>
    <w:p>
      <w:pPr>
        <w:pStyle w:val="Body"/>
        <w:jc w:val="center"/>
        <w:rPr>
          <w:rFonts w:ascii="Garamond" w:cs="Garamond" w:hAnsi="Garamond" w:eastAsia="Garamond"/>
        </w:rPr>
      </w:pPr>
      <w:r>
        <w:rPr>
          <w:rFonts w:ascii="Garamond" w:cs="Garamond" w:hAnsi="Garamond" w:eastAsia="Garamond"/>
          <w:position w:val="-28"/>
          <w:sz w:val="20"/>
          <w:szCs w:val="20"/>
        </w:rPr>
        <mc:AlternateContent>
          <mc:Choice Requires="wps">
            <w:drawing xmlns:a="http://schemas.openxmlformats.org/drawingml/2006/main">
              <wp:inline distT="0" distB="0" distL="0" distR="0">
                <wp:extent cx="4458335" cy="374681"/>
                <wp:effectExtent l="0" t="0" r="0" b="0"/>
                <wp:docPr id="1073741826" name="officeArt object" descr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58335" cy="374681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Body"/>
                              <w:spacing w:before="190"/>
                              <w:ind w:left="1518" w:firstLine="0"/>
                            </w:pPr>
                            <w:r>
                              <w:rPr>
                                <w:rFonts w:ascii="Garamond" w:hAnsi="Garamond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n-US"/>
                              </w:rPr>
                              <w:t>PQBTA Events Kit Loan</w:t>
                            </w:r>
                            <w:r>
                              <w:rPr>
                                <w:rFonts w:ascii="Garamond" w:hAnsi="Garamond"/>
                                <w:b w:val="1"/>
                                <w:bCs w:val="1"/>
                                <w:spacing w:val="-9"/>
                                <w:sz w:val="28"/>
                                <w:szCs w:val="28"/>
                                <w:rtl w:val="0"/>
                              </w:rPr>
                              <w:t xml:space="preserve"> </w:t>
                            </w:r>
                            <w:r>
                              <w:rPr>
                                <w:rFonts w:ascii="Garamond" w:hAnsi="Garamond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n-US"/>
                              </w:rPr>
                              <w:t>Contract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26" type="#_x0000_t202" style="visibility:visible;width:351.0pt;height:29.5pt;">
                <v:fill on="f"/>
                <v:stroke filltype="solid" color="#000000" opacity="100.0%" weight="0.8pt" dashstyle="solid" endcap="flat" miterlimit="8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"/>
                        <w:spacing w:before="190"/>
                        <w:ind w:left="1518" w:firstLine="0"/>
                      </w:pPr>
                      <w:r>
                        <w:rPr>
                          <w:rFonts w:ascii="Garamond" w:hAnsi="Garamond"/>
                          <w:b w:val="1"/>
                          <w:bCs w:val="1"/>
                          <w:sz w:val="28"/>
                          <w:szCs w:val="28"/>
                          <w:rtl w:val="0"/>
                          <w:lang w:val="en-US"/>
                        </w:rPr>
                        <w:t>PQBTA Events Kit Loan</w:t>
                      </w:r>
                      <w:r>
                        <w:rPr>
                          <w:rFonts w:ascii="Garamond" w:hAnsi="Garamond"/>
                          <w:b w:val="1"/>
                          <w:bCs w:val="1"/>
                          <w:spacing w:val="-9"/>
                          <w:sz w:val="28"/>
                          <w:szCs w:val="28"/>
                          <w:rtl w:val="0"/>
                        </w:rPr>
                        <w:t xml:space="preserve"> </w:t>
                      </w:r>
                      <w:r>
                        <w:rPr>
                          <w:rFonts w:ascii="Garamond" w:hAnsi="Garamond"/>
                          <w:b w:val="1"/>
                          <w:bCs w:val="1"/>
                          <w:sz w:val="28"/>
                          <w:szCs w:val="28"/>
                          <w:rtl w:val="0"/>
                          <w:lang w:val="en-US"/>
                        </w:rPr>
                        <w:t>Contract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pStyle w:val="Body"/>
        <w:spacing w:before="72"/>
        <w:ind w:left="300" w:firstLine="0"/>
        <w:jc w:val="center"/>
        <w:rPr>
          <w:rFonts w:ascii="Garamond" w:cs="Garamond" w:hAnsi="Garamond" w:eastAsia="Garamond"/>
          <w:b w:val="1"/>
          <w:bCs w:val="1"/>
          <w:i w:val="1"/>
          <w:iCs w:val="1"/>
        </w:rPr>
      </w:pPr>
    </w:p>
    <w:tbl>
      <w:tblPr>
        <w:tblW w:w="10877" w:type="dxa"/>
        <w:jc w:val="center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2891"/>
        <w:gridCol w:w="7231"/>
        <w:gridCol w:w="755"/>
      </w:tblGrid>
      <w:tr>
        <w:tblPrEx>
          <w:shd w:val="clear" w:color="auto" w:fill="d0ddef"/>
        </w:tblPrEx>
        <w:trPr>
          <w:trHeight w:val="398" w:hRule="atLeast"/>
        </w:trPr>
        <w:tc>
          <w:tcPr>
            <w:tcW w:type="dxa" w:w="289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shd w:val="nil" w:color="auto" w:fill="auto"/>
                <w:rtl w:val="0"/>
                <w:lang w:val="en-US"/>
              </w:rPr>
              <w:t xml:space="preserve">Organization  </w:t>
            </w:r>
          </w:p>
        </w:tc>
        <w:tc>
          <w:tcPr>
            <w:tcW w:type="dxa" w:w="72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5"/>
            <w:tcBorders>
              <w:top w:val="nil"/>
              <w:left w:val="single" w:color="000000" w:sz="4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398" w:hRule="atLeast"/>
        </w:trPr>
        <w:tc>
          <w:tcPr>
            <w:tcW w:type="dxa" w:w="289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Calibri" w:cs="Arial Unicode MS" w:hAnsi="Calibri" w:eastAsia="Arial Unicode MS"/>
                <w:rtl w:val="0"/>
              </w:rPr>
              <w:t>Contact Person</w:t>
            </w:r>
          </w:p>
        </w:tc>
        <w:tc>
          <w:tcPr>
            <w:tcW w:type="dxa" w:w="72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5"/>
            <w:tcBorders>
              <w:top w:val="nil"/>
              <w:left w:val="single" w:color="000000" w:sz="4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398" w:hRule="atLeast"/>
        </w:trPr>
        <w:tc>
          <w:tcPr>
            <w:tcW w:type="dxa" w:w="289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shd w:val="nil" w:color="auto" w:fill="auto"/>
                <w:rtl w:val="0"/>
                <w:lang w:val="en-US"/>
              </w:rPr>
              <w:t>Event Name</w:t>
            </w:r>
          </w:p>
        </w:tc>
        <w:tc>
          <w:tcPr>
            <w:tcW w:type="dxa" w:w="72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5"/>
            <w:tcBorders>
              <w:top w:val="nil"/>
              <w:left w:val="single" w:color="000000" w:sz="4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398" w:hRule="atLeast"/>
        </w:trPr>
        <w:tc>
          <w:tcPr>
            <w:tcW w:type="dxa" w:w="289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shd w:val="nil" w:color="auto" w:fill="auto"/>
                <w:rtl w:val="0"/>
                <w:lang w:val="en-US"/>
              </w:rPr>
              <w:t>Event Location</w:t>
            </w:r>
          </w:p>
        </w:tc>
        <w:tc>
          <w:tcPr>
            <w:tcW w:type="dxa" w:w="72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5"/>
            <w:tcBorders>
              <w:top w:val="nil"/>
              <w:left w:val="single" w:color="000000" w:sz="4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398" w:hRule="atLeast"/>
        </w:trPr>
        <w:tc>
          <w:tcPr>
            <w:tcW w:type="dxa" w:w="289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shd w:val="nil" w:color="auto" w:fill="auto"/>
                <w:rtl w:val="0"/>
                <w:lang w:val="en-US"/>
              </w:rPr>
              <w:t>Event Dates</w:t>
            </w:r>
          </w:p>
        </w:tc>
        <w:tc>
          <w:tcPr>
            <w:tcW w:type="dxa" w:w="72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5"/>
            <w:tcBorders>
              <w:top w:val="nil"/>
              <w:left w:val="single" w:color="000000" w:sz="4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427" w:hRule="atLeast"/>
        </w:trPr>
        <w:tc>
          <w:tcPr>
            <w:tcW w:type="dxa" w:w="289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shd w:val="nil" w:color="auto" w:fill="auto"/>
                <w:rtl w:val="0"/>
                <w:lang w:val="en-US"/>
              </w:rPr>
              <w:t>Pick Up Date &amp; Time</w:t>
            </w:r>
          </w:p>
        </w:tc>
        <w:tc>
          <w:tcPr>
            <w:tcW w:type="dxa" w:w="72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5"/>
            <w:tcBorders>
              <w:top w:val="nil"/>
              <w:left w:val="single" w:color="000000" w:sz="4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398" w:hRule="atLeast"/>
        </w:trPr>
        <w:tc>
          <w:tcPr>
            <w:tcW w:type="dxa" w:w="289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shd w:val="nil" w:color="auto" w:fill="auto"/>
                <w:rtl w:val="0"/>
                <w:lang w:val="en-US"/>
              </w:rPr>
              <w:t>Return Date &amp; Time</w:t>
            </w:r>
          </w:p>
        </w:tc>
        <w:tc>
          <w:tcPr>
            <w:tcW w:type="dxa" w:w="72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5"/>
            <w:tcBorders>
              <w:top w:val="nil"/>
              <w:left w:val="single" w:color="000000" w:sz="4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368" w:hRule="atLeast"/>
        </w:trPr>
        <w:tc>
          <w:tcPr>
            <w:tcW w:type="dxa" w:w="289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shd w:val="nil" w:color="auto" w:fill="auto"/>
                <w:rtl w:val="0"/>
                <w:lang w:val="en-US"/>
              </w:rPr>
              <w:t>Contact email &amp; # at Event</w:t>
            </w:r>
          </w:p>
        </w:tc>
        <w:tc>
          <w:tcPr>
            <w:tcW w:type="dxa" w:w="72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5"/>
            <w:tcBorders>
              <w:top w:val="nil"/>
              <w:left w:val="single" w:color="000000" w:sz="4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535" w:hRule="atLeast"/>
        </w:trPr>
        <w:tc>
          <w:tcPr>
            <w:tcW w:type="dxa" w:w="2891"/>
            <w:tcBorders>
              <w:top w:val="single" w:color="000000" w:sz="4" w:space="0" w:shadow="0" w:frame="0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both"/>
            </w:pPr>
            <w:r>
              <w:rPr>
                <w:rFonts w:ascii="Garamond" w:cs="Garamond" w:hAnsi="Garamond" w:eastAsia="Garamond"/>
                <w:shd w:val="nil" w:color="auto" w:fill="auto"/>
                <w:lang w:val="en-US"/>
              </w:rPr>
            </w:r>
          </w:p>
        </w:tc>
        <w:tc>
          <w:tcPr>
            <w:tcW w:type="dxa" w:w="7231"/>
            <w:tcBorders>
              <w:top w:val="single" w:color="000000" w:sz="4" w:space="0" w:shadow="0" w:frame="0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280" w:hRule="atLeast"/>
        </w:trPr>
        <w:tc>
          <w:tcPr>
            <w:tcW w:type="dxa" w:w="10122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3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before="72"/>
              <w:ind w:left="300" w:firstLine="0"/>
            </w:pPr>
            <w:r>
              <w:rPr>
                <w:rFonts w:ascii="Garamond" w:hAnsi="Garamond"/>
                <w:b w:val="1"/>
                <w:bCs w:val="1"/>
                <w:shd w:val="nil" w:color="auto" w:fill="auto"/>
                <w:rtl w:val="0"/>
                <w:lang w:val="en-US"/>
              </w:rPr>
              <w:t>Event Kit Loan Program Rental Terms and</w:t>
            </w:r>
            <w:r>
              <w:rPr>
                <w:rFonts w:ascii="Garamond" w:hAnsi="Garamond"/>
                <w:b w:val="1"/>
                <w:bCs w:val="1"/>
                <w:spacing w:val="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rFonts w:ascii="Garamond" w:hAnsi="Garamond"/>
                <w:b w:val="1"/>
                <w:bCs w:val="1"/>
                <w:shd w:val="nil" w:color="auto" w:fill="auto"/>
                <w:rtl w:val="0"/>
                <w:lang w:val="en-US"/>
              </w:rPr>
              <w:t>Conditions</w:t>
            </w:r>
          </w:p>
        </w:tc>
        <w:tc>
          <w:tcPr>
            <w:tcW w:type="dxa" w:w="75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both"/>
            </w:pPr>
            <w:r>
              <w:rPr>
                <w:rFonts w:ascii="Garamond" w:hAnsi="Garamond"/>
                <w:shd w:val="nil" w:color="auto" w:fill="auto"/>
                <w:rtl w:val="0"/>
                <w:lang w:val="en-US"/>
              </w:rPr>
              <w:t>Initial</w:t>
            </w:r>
          </w:p>
        </w:tc>
      </w:tr>
      <w:tr>
        <w:tblPrEx>
          <w:shd w:val="clear" w:color="auto" w:fill="d0ddef"/>
        </w:tblPrEx>
        <w:trPr>
          <w:trHeight w:val="740" w:hRule="atLeast"/>
        </w:trPr>
        <w:tc>
          <w:tcPr>
            <w:tcW w:type="dxa" w:w="10122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both"/>
            </w:pPr>
            <w:r>
              <w:rPr>
                <w:rFonts w:ascii="Garamond" w:hAnsi="Garamond"/>
                <w:sz w:val="22"/>
                <w:szCs w:val="22"/>
                <w:shd w:val="nil" w:color="auto" w:fill="auto"/>
                <w:rtl w:val="0"/>
                <w:lang w:val="en-US"/>
              </w:rPr>
              <w:t>The</w:t>
            </w:r>
            <w:r>
              <w:rPr>
                <w:rFonts w:ascii="Garamond" w:hAnsi="Garamond"/>
                <w:spacing w:val="23"/>
                <w:sz w:val="22"/>
                <w:szCs w:val="22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rFonts w:ascii="Garamond" w:hAnsi="Garamond"/>
                <w:sz w:val="22"/>
                <w:szCs w:val="22"/>
                <w:shd w:val="nil" w:color="auto" w:fill="auto"/>
                <w:rtl w:val="0"/>
                <w:lang w:val="en-US"/>
              </w:rPr>
              <w:t>Event</w:t>
            </w:r>
            <w:r>
              <w:rPr>
                <w:rFonts w:ascii="Garamond" w:hAnsi="Garamond"/>
                <w:spacing w:val="21"/>
                <w:sz w:val="22"/>
                <w:szCs w:val="22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rFonts w:ascii="Garamond" w:hAnsi="Garamond"/>
                <w:sz w:val="22"/>
                <w:szCs w:val="22"/>
                <w:shd w:val="nil" w:color="auto" w:fill="auto"/>
                <w:rtl w:val="0"/>
                <w:lang w:val="en-US"/>
              </w:rPr>
              <w:t>Kit</w:t>
            </w:r>
            <w:r>
              <w:rPr>
                <w:rFonts w:ascii="Garamond" w:hAnsi="Garamond"/>
                <w:spacing w:val="23"/>
                <w:sz w:val="22"/>
                <w:szCs w:val="22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rFonts w:ascii="Garamond" w:hAnsi="Garamond"/>
                <w:sz w:val="22"/>
                <w:szCs w:val="22"/>
                <w:shd w:val="nil" w:color="auto" w:fill="auto"/>
                <w:rtl w:val="0"/>
                <w:lang w:val="en-US"/>
              </w:rPr>
              <w:t>Loan</w:t>
            </w:r>
            <w:r>
              <w:rPr>
                <w:rFonts w:ascii="Garamond" w:hAnsi="Garamond"/>
                <w:spacing w:val="22"/>
                <w:sz w:val="22"/>
                <w:szCs w:val="22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rFonts w:ascii="Garamond" w:hAnsi="Garamond"/>
                <w:sz w:val="22"/>
                <w:szCs w:val="22"/>
                <w:shd w:val="nil" w:color="auto" w:fill="auto"/>
                <w:rtl w:val="0"/>
                <w:lang w:val="en-US"/>
              </w:rPr>
              <w:t>Program</w:t>
            </w:r>
            <w:r>
              <w:rPr>
                <w:rFonts w:ascii="Garamond" w:hAnsi="Garamond"/>
                <w:spacing w:val="19"/>
                <w:sz w:val="22"/>
                <w:szCs w:val="22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rFonts w:ascii="Garamond" w:hAnsi="Garamond"/>
                <w:sz w:val="22"/>
                <w:szCs w:val="22"/>
                <w:shd w:val="nil" w:color="auto" w:fill="auto"/>
                <w:rtl w:val="0"/>
                <w:lang w:val="en-US"/>
              </w:rPr>
              <w:t>is</w:t>
            </w:r>
            <w:r>
              <w:rPr>
                <w:rFonts w:ascii="Garamond" w:hAnsi="Garamond"/>
                <w:spacing w:val="23"/>
                <w:sz w:val="22"/>
                <w:szCs w:val="22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rFonts w:ascii="Garamond" w:hAnsi="Garamond"/>
                <w:sz w:val="22"/>
                <w:szCs w:val="22"/>
                <w:shd w:val="nil" w:color="auto" w:fill="auto"/>
                <w:rtl w:val="0"/>
                <w:lang w:val="en-US"/>
              </w:rPr>
              <w:t>in</w:t>
            </w:r>
            <w:r>
              <w:rPr>
                <w:rFonts w:ascii="Garamond" w:hAnsi="Garamond"/>
                <w:spacing w:val="23"/>
                <w:sz w:val="22"/>
                <w:szCs w:val="22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rFonts w:ascii="Garamond" w:hAnsi="Garamond"/>
                <w:sz w:val="22"/>
                <w:szCs w:val="22"/>
                <w:shd w:val="nil" w:color="auto" w:fill="auto"/>
                <w:rtl w:val="0"/>
                <w:lang w:val="en-US"/>
              </w:rPr>
              <w:t>place</w:t>
            </w:r>
            <w:r>
              <w:rPr>
                <w:rFonts w:ascii="Garamond" w:hAnsi="Garamond"/>
                <w:spacing w:val="23"/>
                <w:sz w:val="22"/>
                <w:szCs w:val="22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rFonts w:ascii="Garamond" w:hAnsi="Garamond"/>
                <w:sz w:val="22"/>
                <w:szCs w:val="22"/>
                <w:shd w:val="nil" w:color="auto" w:fill="auto"/>
                <w:rtl w:val="0"/>
                <w:lang w:val="en-US"/>
              </w:rPr>
              <w:t>to</w:t>
            </w:r>
            <w:r>
              <w:rPr>
                <w:rFonts w:ascii="Garamond" w:hAnsi="Garamond"/>
                <w:spacing w:val="23"/>
                <w:sz w:val="22"/>
                <w:szCs w:val="22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rFonts w:ascii="Garamond" w:hAnsi="Garamond"/>
                <w:sz w:val="22"/>
                <w:szCs w:val="22"/>
                <w:shd w:val="nil" w:color="auto" w:fill="auto"/>
                <w:rtl w:val="0"/>
                <w:lang w:val="en-US"/>
              </w:rPr>
              <w:t>assist</w:t>
            </w:r>
            <w:r>
              <w:rPr>
                <w:rFonts w:ascii="Garamond" w:hAnsi="Garamond"/>
                <w:spacing w:val="23"/>
                <w:sz w:val="22"/>
                <w:szCs w:val="22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rFonts w:ascii="Garamond" w:hAnsi="Garamond"/>
                <w:sz w:val="22"/>
                <w:szCs w:val="22"/>
                <w:shd w:val="nil" w:color="auto" w:fill="auto"/>
                <w:rtl w:val="0"/>
                <w:lang w:val="en-US"/>
              </w:rPr>
              <w:t>public</w:t>
            </w:r>
            <w:r>
              <w:rPr>
                <w:rFonts w:ascii="Garamond" w:hAnsi="Garamond"/>
                <w:spacing w:val="23"/>
                <w:sz w:val="22"/>
                <w:szCs w:val="22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rFonts w:ascii="Garamond" w:hAnsi="Garamond"/>
                <w:sz w:val="22"/>
                <w:szCs w:val="22"/>
                <w:shd w:val="nil" w:color="auto" w:fill="auto"/>
                <w:rtl w:val="0"/>
                <w:lang w:val="en-US"/>
              </w:rPr>
              <w:t>and</w:t>
            </w:r>
            <w:r>
              <w:rPr>
                <w:rFonts w:ascii="Garamond" w:hAnsi="Garamond"/>
                <w:spacing w:val="23"/>
                <w:sz w:val="22"/>
                <w:szCs w:val="22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rFonts w:ascii="Garamond" w:hAnsi="Garamond"/>
                <w:sz w:val="22"/>
                <w:szCs w:val="22"/>
                <w:shd w:val="nil" w:color="auto" w:fill="auto"/>
                <w:rtl w:val="0"/>
                <w:lang w:val="en-US"/>
              </w:rPr>
              <w:t>community</w:t>
            </w:r>
            <w:r>
              <w:rPr>
                <w:rFonts w:ascii="Garamond" w:hAnsi="Garamond"/>
                <w:spacing w:val="26"/>
                <w:sz w:val="22"/>
                <w:szCs w:val="22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rFonts w:ascii="Garamond" w:hAnsi="Garamond"/>
                <w:sz w:val="22"/>
                <w:szCs w:val="22"/>
                <w:shd w:val="nil" w:color="auto" w:fill="auto"/>
                <w:rtl w:val="0"/>
                <w:lang w:val="en-US"/>
              </w:rPr>
              <w:t>events</w:t>
            </w:r>
            <w:r>
              <w:rPr>
                <w:rFonts w:ascii="Garamond" w:hAnsi="Garamond"/>
                <w:spacing w:val="23"/>
                <w:sz w:val="22"/>
                <w:szCs w:val="22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rFonts w:ascii="Garamond" w:hAnsi="Garamond"/>
                <w:sz w:val="22"/>
                <w:szCs w:val="22"/>
                <w:shd w:val="nil" w:color="auto" w:fill="auto"/>
                <w:rtl w:val="0"/>
                <w:lang w:val="en-US"/>
              </w:rPr>
              <w:t>hosted in Parksville Qualicum Beach typically by not-for-profit groups and associations; these groups will</w:t>
            </w:r>
            <w:r>
              <w:rPr>
                <w:rFonts w:ascii="Garamond" w:hAnsi="Garamond"/>
                <w:spacing w:val="48"/>
                <w:sz w:val="22"/>
                <w:szCs w:val="22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rFonts w:ascii="Garamond" w:hAnsi="Garamond"/>
                <w:sz w:val="22"/>
                <w:szCs w:val="22"/>
                <w:shd w:val="nil" w:color="auto" w:fill="auto"/>
                <w:rtl w:val="0"/>
                <w:lang w:val="en-US"/>
              </w:rPr>
              <w:t>receive priority on</w:t>
            </w:r>
            <w:r>
              <w:rPr>
                <w:rFonts w:ascii="Garamond" w:hAnsi="Garamond"/>
                <w:spacing w:val="-7"/>
                <w:sz w:val="22"/>
                <w:szCs w:val="22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rFonts w:ascii="Garamond" w:hAnsi="Garamond"/>
                <w:sz w:val="22"/>
                <w:szCs w:val="22"/>
                <w:shd w:val="nil" w:color="auto" w:fill="auto"/>
                <w:rtl w:val="0"/>
                <w:lang w:val="en-US"/>
              </w:rPr>
              <w:t>bookings.</w:t>
            </w:r>
          </w:p>
        </w:tc>
        <w:tc>
          <w:tcPr>
            <w:tcW w:type="dxa" w:w="75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744" w:hRule="atLeast"/>
        </w:trPr>
        <w:tc>
          <w:tcPr>
            <w:tcW w:type="dxa" w:w="10122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018"/>
            </w:tcMar>
            <w:vAlign w:val="top"/>
          </w:tcPr>
          <w:p>
            <w:pPr>
              <w:pStyle w:val="Table Paragraph"/>
              <w:tabs>
                <w:tab w:val="left" w:pos="560"/>
              </w:tabs>
              <w:spacing w:line="242" w:lineRule="auto"/>
              <w:ind w:right="938"/>
              <w:rPr>
                <w:rFonts w:ascii="Garamond" w:cs="Garamond" w:hAnsi="Garamond" w:eastAsia="Garamond"/>
                <w:shd w:val="nil" w:color="auto" w:fill="auto"/>
              </w:rPr>
            </w:pPr>
            <w:r>
              <w:rPr>
                <w:rFonts w:ascii="Garamond" w:hAnsi="Garamond"/>
                <w:shd w:val="nil" w:color="auto" w:fill="auto"/>
                <w:rtl w:val="0"/>
                <w:lang w:val="en-US"/>
              </w:rPr>
              <w:t>All</w:t>
            </w:r>
            <w:r>
              <w:rPr>
                <w:rFonts w:ascii="Garamond" w:hAnsi="Garamond"/>
                <w:spacing w:val="-1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rFonts w:ascii="Garamond" w:hAnsi="Garamond"/>
                <w:shd w:val="nil" w:color="auto" w:fill="auto"/>
                <w:rtl w:val="0"/>
                <w:lang w:val="en-US"/>
              </w:rPr>
              <w:t>Event</w:t>
            </w:r>
            <w:r>
              <w:rPr>
                <w:rFonts w:ascii="Garamond" w:hAnsi="Garamond"/>
                <w:spacing w:val="-1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rFonts w:ascii="Garamond" w:hAnsi="Garamond"/>
                <w:shd w:val="nil" w:color="auto" w:fill="auto"/>
                <w:rtl w:val="0"/>
                <w:lang w:val="en-US"/>
              </w:rPr>
              <w:t>Kit</w:t>
            </w:r>
            <w:r>
              <w:rPr>
                <w:rFonts w:ascii="Garamond" w:hAnsi="Garamond"/>
                <w:spacing w:val="-1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rFonts w:ascii="Garamond" w:hAnsi="Garamond"/>
                <w:shd w:val="nil" w:color="auto" w:fill="auto"/>
                <w:rtl w:val="0"/>
                <w:lang w:val="en-US"/>
              </w:rPr>
              <w:t>items</w:t>
            </w:r>
            <w:r>
              <w:rPr>
                <w:rFonts w:ascii="Garamond" w:hAnsi="Garamond"/>
                <w:spacing w:val="-1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rFonts w:ascii="Garamond" w:hAnsi="Garamond"/>
                <w:shd w:val="nil" w:color="auto" w:fill="auto"/>
                <w:rtl w:val="0"/>
                <w:lang w:val="en-US"/>
              </w:rPr>
              <w:t>remain</w:t>
            </w:r>
            <w:r>
              <w:rPr>
                <w:rFonts w:ascii="Garamond" w:hAnsi="Garamond"/>
                <w:spacing w:val="-1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rFonts w:ascii="Garamond" w:hAnsi="Garamond"/>
                <w:shd w:val="nil" w:color="auto" w:fill="auto"/>
                <w:rtl w:val="0"/>
                <w:lang w:val="en-US"/>
              </w:rPr>
              <w:t>the</w:t>
            </w:r>
            <w:r>
              <w:rPr>
                <w:rFonts w:ascii="Garamond" w:hAnsi="Garamond"/>
                <w:spacing w:val="-1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rFonts w:ascii="Garamond" w:hAnsi="Garamond"/>
                <w:shd w:val="nil" w:color="auto" w:fill="auto"/>
                <w:rtl w:val="0"/>
                <w:lang w:val="en-US"/>
              </w:rPr>
              <w:t>property</w:t>
            </w:r>
            <w:r>
              <w:rPr>
                <w:rFonts w:ascii="Garamond" w:hAnsi="Garamond"/>
                <w:spacing w:val="-1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rFonts w:ascii="Garamond" w:hAnsi="Garamond"/>
                <w:shd w:val="nil" w:color="auto" w:fill="auto"/>
                <w:rtl w:val="0"/>
                <w:lang w:val="en-US"/>
              </w:rPr>
              <w:t>of</w:t>
            </w:r>
            <w:r>
              <w:rPr>
                <w:rFonts w:ascii="Garamond" w:hAnsi="Garamond"/>
                <w:spacing w:val="-1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rFonts w:ascii="Garamond" w:hAnsi="Garamond"/>
                <w:shd w:val="nil" w:color="auto" w:fill="auto"/>
                <w:rtl w:val="0"/>
                <w:lang w:val="en-US"/>
              </w:rPr>
              <w:t>the</w:t>
            </w:r>
            <w:r>
              <w:rPr>
                <w:rFonts w:ascii="Garamond" w:hAnsi="Garamond"/>
                <w:spacing w:val="-1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rFonts w:ascii="Garamond" w:hAnsi="Garamond"/>
                <w:shd w:val="nil" w:color="auto" w:fill="auto"/>
                <w:rtl w:val="0"/>
                <w:lang w:val="en-US"/>
              </w:rPr>
              <w:t>PQBTA</w:t>
            </w:r>
            <w:r>
              <w:rPr>
                <w:rFonts w:ascii="Garamond" w:hAnsi="Garamond"/>
                <w:spacing w:val="-1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rFonts w:ascii="Garamond" w:hAnsi="Garamond"/>
                <w:shd w:val="nil" w:color="auto" w:fill="auto"/>
                <w:rtl w:val="0"/>
                <w:lang w:val="en-US"/>
              </w:rPr>
              <w:t>and</w:t>
            </w:r>
            <w:r>
              <w:rPr>
                <w:rFonts w:ascii="Garamond" w:hAnsi="Garamond"/>
                <w:spacing w:val="-1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rFonts w:ascii="Garamond" w:hAnsi="Garamond"/>
                <w:shd w:val="nil" w:color="auto" w:fill="auto"/>
                <w:rtl w:val="0"/>
                <w:lang w:val="en-US"/>
              </w:rPr>
              <w:t>must</w:t>
            </w:r>
            <w:r>
              <w:rPr>
                <w:rFonts w:ascii="Garamond" w:hAnsi="Garamond"/>
                <w:spacing w:val="-1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rFonts w:ascii="Garamond" w:hAnsi="Garamond"/>
                <w:shd w:val="nil" w:color="auto" w:fill="auto"/>
                <w:rtl w:val="0"/>
                <w:lang w:val="en-US"/>
              </w:rPr>
              <w:t>be</w:t>
            </w:r>
            <w:r>
              <w:rPr>
                <w:rFonts w:ascii="Garamond" w:hAnsi="Garamond"/>
                <w:spacing w:val="-1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rFonts w:ascii="Garamond" w:hAnsi="Garamond"/>
                <w:shd w:val="nil" w:color="auto" w:fill="auto"/>
                <w:rtl w:val="0"/>
                <w:lang w:val="en-US"/>
              </w:rPr>
              <w:t>picked</w:t>
            </w:r>
            <w:r>
              <w:rPr>
                <w:rFonts w:ascii="Garamond" w:hAnsi="Garamond"/>
                <w:spacing w:val="-1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rFonts w:ascii="Garamond" w:hAnsi="Garamond"/>
                <w:shd w:val="nil" w:color="auto" w:fill="auto"/>
                <w:rtl w:val="0"/>
                <w:lang w:val="en-US"/>
              </w:rPr>
              <w:t>up</w:t>
            </w:r>
            <w:r>
              <w:rPr>
                <w:rFonts w:ascii="Garamond" w:hAnsi="Garamond"/>
                <w:spacing w:val="-1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rFonts w:ascii="Garamond" w:hAnsi="Garamond"/>
                <w:shd w:val="nil" w:color="auto" w:fill="auto"/>
                <w:rtl w:val="0"/>
                <w:lang w:val="en-US"/>
              </w:rPr>
              <w:t xml:space="preserve">and returned to the PQBTA office between the following hours: Monday to Friday from </w:t>
            </w:r>
            <w:r>
              <w:rPr>
                <w:rFonts w:ascii="Garamond" w:hAnsi="Garamond"/>
                <w:spacing w:val="-1"/>
                <w:shd w:val="nil" w:color="auto" w:fill="auto"/>
                <w:rtl w:val="0"/>
                <w:lang w:val="en-US"/>
              </w:rPr>
              <w:t>9:00</w:t>
            </w:r>
          </w:p>
          <w:p>
            <w:pPr>
              <w:pStyle w:val="Body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Garamond" w:hAnsi="Garamond"/>
                <w:sz w:val="22"/>
                <w:szCs w:val="22"/>
                <w:shd w:val="nil" w:color="auto" w:fill="auto"/>
                <w:rtl w:val="0"/>
                <w:lang w:val="en-US"/>
              </w:rPr>
              <w:t xml:space="preserve">a.m. </w:t>
            </w:r>
            <w:r>
              <w:rPr>
                <w:rFonts w:ascii="Garamond" w:hAnsi="Garamond" w:hint="default"/>
                <w:sz w:val="22"/>
                <w:szCs w:val="22"/>
                <w:shd w:val="nil" w:color="auto" w:fill="auto"/>
                <w:rtl w:val="0"/>
                <w:lang w:val="en-US"/>
              </w:rPr>
              <w:t xml:space="preserve">– </w:t>
            </w:r>
            <w:r>
              <w:rPr>
                <w:rFonts w:ascii="Garamond" w:hAnsi="Garamond"/>
                <w:sz w:val="22"/>
                <w:szCs w:val="22"/>
                <w:shd w:val="nil" w:color="auto" w:fill="auto"/>
                <w:rtl w:val="0"/>
                <w:lang w:val="en-US"/>
              </w:rPr>
              <w:t>3:00 p.m. excluding statutory holidays - absolutely no</w:t>
            </w:r>
            <w:r>
              <w:rPr>
                <w:rFonts w:ascii="Garamond" w:hAnsi="Garamond"/>
                <w:spacing w:val="-15"/>
                <w:sz w:val="22"/>
                <w:szCs w:val="22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rFonts w:ascii="Garamond" w:hAnsi="Garamond"/>
                <w:sz w:val="22"/>
                <w:szCs w:val="22"/>
                <w:shd w:val="nil" w:color="auto" w:fill="auto"/>
                <w:rtl w:val="0"/>
                <w:lang w:val="en-US"/>
              </w:rPr>
              <w:t>exceptions</w:t>
            </w:r>
          </w:p>
        </w:tc>
        <w:tc>
          <w:tcPr>
            <w:tcW w:type="dxa" w:w="75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980" w:hRule="atLeast"/>
        </w:trPr>
        <w:tc>
          <w:tcPr>
            <w:tcW w:type="dxa" w:w="10122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both"/>
            </w:pPr>
            <w:r>
              <w:rPr>
                <w:rFonts w:ascii="Garamond" w:hAnsi="Garamond"/>
                <w:sz w:val="22"/>
                <w:szCs w:val="22"/>
                <w:shd w:val="nil" w:color="auto" w:fill="auto"/>
                <w:rtl w:val="0"/>
                <w:lang w:val="en-US"/>
              </w:rPr>
              <w:t>Reservations</w:t>
            </w:r>
            <w:r>
              <w:rPr>
                <w:rFonts w:ascii="Garamond" w:hAnsi="Garamond"/>
                <w:spacing w:val="15"/>
                <w:sz w:val="22"/>
                <w:szCs w:val="22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rFonts w:ascii="Garamond" w:hAnsi="Garamond"/>
                <w:sz w:val="22"/>
                <w:szCs w:val="22"/>
                <w:shd w:val="nil" w:color="auto" w:fill="auto"/>
                <w:rtl w:val="0"/>
                <w:lang w:val="en-US"/>
              </w:rPr>
              <w:t>are</w:t>
            </w:r>
            <w:r>
              <w:rPr>
                <w:rFonts w:ascii="Garamond" w:hAnsi="Garamond"/>
                <w:spacing w:val="17"/>
                <w:sz w:val="22"/>
                <w:szCs w:val="22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rFonts w:ascii="Garamond" w:hAnsi="Garamond"/>
                <w:sz w:val="22"/>
                <w:szCs w:val="22"/>
                <w:shd w:val="nil" w:color="auto" w:fill="auto"/>
                <w:rtl w:val="0"/>
                <w:lang w:val="en-US"/>
              </w:rPr>
              <w:t>to</w:t>
            </w:r>
            <w:r>
              <w:rPr>
                <w:rFonts w:ascii="Garamond" w:hAnsi="Garamond"/>
                <w:spacing w:val="17"/>
                <w:sz w:val="22"/>
                <w:szCs w:val="22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rFonts w:ascii="Garamond" w:hAnsi="Garamond"/>
                <w:sz w:val="22"/>
                <w:szCs w:val="22"/>
                <w:shd w:val="nil" w:color="auto" w:fill="auto"/>
                <w:rtl w:val="0"/>
                <w:lang w:val="en-US"/>
              </w:rPr>
              <w:t>be</w:t>
            </w:r>
            <w:r>
              <w:rPr>
                <w:rFonts w:ascii="Garamond" w:hAnsi="Garamond"/>
                <w:spacing w:val="15"/>
                <w:sz w:val="22"/>
                <w:szCs w:val="22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rFonts w:ascii="Garamond" w:hAnsi="Garamond"/>
                <w:sz w:val="22"/>
                <w:szCs w:val="22"/>
                <w:shd w:val="nil" w:color="auto" w:fill="auto"/>
                <w:rtl w:val="0"/>
                <w:lang w:val="en-US"/>
              </w:rPr>
              <w:t>made</w:t>
            </w:r>
            <w:r>
              <w:rPr>
                <w:rFonts w:ascii="Garamond" w:hAnsi="Garamond"/>
                <w:spacing w:val="17"/>
                <w:sz w:val="22"/>
                <w:szCs w:val="22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rFonts w:ascii="Garamond" w:hAnsi="Garamond"/>
                <w:sz w:val="22"/>
                <w:szCs w:val="22"/>
                <w:shd w:val="nil" w:color="auto" w:fill="auto"/>
                <w:rtl w:val="0"/>
                <w:lang w:val="en-US"/>
              </w:rPr>
              <w:t>7</w:t>
            </w:r>
            <w:r>
              <w:rPr>
                <w:rFonts w:ascii="Garamond" w:hAnsi="Garamond"/>
                <w:spacing w:val="17"/>
                <w:sz w:val="22"/>
                <w:szCs w:val="22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rFonts w:ascii="Garamond" w:hAnsi="Garamond"/>
                <w:sz w:val="22"/>
                <w:szCs w:val="22"/>
                <w:shd w:val="nil" w:color="auto" w:fill="auto"/>
                <w:rtl w:val="0"/>
                <w:lang w:val="en-US"/>
              </w:rPr>
              <w:t>days</w:t>
            </w:r>
            <w:r>
              <w:rPr>
                <w:rFonts w:ascii="Garamond" w:hAnsi="Garamond"/>
                <w:spacing w:val="17"/>
                <w:sz w:val="22"/>
                <w:szCs w:val="22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rFonts w:ascii="Garamond" w:hAnsi="Garamond"/>
                <w:sz w:val="22"/>
                <w:szCs w:val="22"/>
                <w:shd w:val="nil" w:color="auto" w:fill="auto"/>
                <w:rtl w:val="0"/>
                <w:lang w:val="en-US"/>
              </w:rPr>
              <w:t>in</w:t>
            </w:r>
            <w:r>
              <w:rPr>
                <w:rFonts w:ascii="Garamond" w:hAnsi="Garamond"/>
                <w:spacing w:val="17"/>
                <w:sz w:val="22"/>
                <w:szCs w:val="22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rFonts w:ascii="Garamond" w:hAnsi="Garamond"/>
                <w:sz w:val="22"/>
                <w:szCs w:val="22"/>
                <w:shd w:val="nil" w:color="auto" w:fill="auto"/>
                <w:rtl w:val="0"/>
                <w:lang w:val="en-US"/>
              </w:rPr>
              <w:t>advance</w:t>
            </w:r>
            <w:r>
              <w:rPr>
                <w:rFonts w:ascii="Garamond" w:hAnsi="Garamond"/>
                <w:spacing w:val="17"/>
                <w:sz w:val="22"/>
                <w:szCs w:val="22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rFonts w:ascii="Garamond" w:hAnsi="Garamond"/>
                <w:sz w:val="22"/>
                <w:szCs w:val="22"/>
                <w:shd w:val="nil" w:color="auto" w:fill="auto"/>
                <w:rtl w:val="0"/>
                <w:lang w:val="en-US"/>
              </w:rPr>
              <w:t>by</w:t>
            </w:r>
            <w:r>
              <w:rPr>
                <w:rFonts w:ascii="Garamond" w:hAnsi="Garamond"/>
                <w:spacing w:val="14"/>
                <w:sz w:val="22"/>
                <w:szCs w:val="22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rFonts w:ascii="Garamond" w:hAnsi="Garamond"/>
                <w:sz w:val="22"/>
                <w:szCs w:val="22"/>
                <w:shd w:val="nil" w:color="auto" w:fill="auto"/>
                <w:rtl w:val="0"/>
                <w:lang w:val="en-US"/>
              </w:rPr>
              <w:t>returning</w:t>
            </w:r>
            <w:r>
              <w:rPr>
                <w:rFonts w:ascii="Garamond" w:hAnsi="Garamond"/>
                <w:spacing w:val="14"/>
                <w:sz w:val="22"/>
                <w:szCs w:val="22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rFonts w:ascii="Garamond" w:hAnsi="Garamond"/>
                <w:sz w:val="22"/>
                <w:szCs w:val="22"/>
                <w:shd w:val="nil" w:color="auto" w:fill="auto"/>
                <w:rtl w:val="0"/>
                <w:lang w:val="en-US"/>
              </w:rPr>
              <w:t>this</w:t>
            </w:r>
            <w:r>
              <w:rPr>
                <w:rFonts w:ascii="Garamond" w:hAnsi="Garamond"/>
                <w:spacing w:val="17"/>
                <w:sz w:val="22"/>
                <w:szCs w:val="22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rFonts w:ascii="Garamond" w:hAnsi="Garamond"/>
                <w:sz w:val="22"/>
                <w:szCs w:val="22"/>
                <w:shd w:val="nil" w:color="auto" w:fill="auto"/>
                <w:rtl w:val="0"/>
                <w:lang w:val="en-US"/>
              </w:rPr>
              <w:t>completed</w:t>
            </w:r>
            <w:r>
              <w:rPr>
                <w:rFonts w:ascii="Garamond" w:hAnsi="Garamond"/>
                <w:spacing w:val="15"/>
                <w:sz w:val="22"/>
                <w:szCs w:val="22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rFonts w:ascii="Garamond" w:hAnsi="Garamond"/>
                <w:sz w:val="22"/>
                <w:szCs w:val="22"/>
                <w:shd w:val="nil" w:color="auto" w:fill="auto"/>
                <w:rtl w:val="0"/>
                <w:lang w:val="en-US"/>
              </w:rPr>
              <w:t>form</w:t>
            </w:r>
            <w:r>
              <w:rPr>
                <w:rFonts w:ascii="Garamond" w:hAnsi="Garamond"/>
                <w:spacing w:val="14"/>
                <w:sz w:val="22"/>
                <w:szCs w:val="22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rFonts w:ascii="Garamond" w:hAnsi="Garamond"/>
                <w:sz w:val="22"/>
                <w:szCs w:val="22"/>
                <w:shd w:val="nil" w:color="auto" w:fill="auto"/>
                <w:rtl w:val="0"/>
                <w:lang w:val="en-US"/>
              </w:rPr>
              <w:t>to</w:t>
            </w:r>
            <w:r>
              <w:rPr>
                <w:rFonts w:ascii="Garamond" w:hAnsi="Garamond"/>
                <w:spacing w:val="17"/>
                <w:sz w:val="22"/>
                <w:szCs w:val="22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rFonts w:ascii="Garamond" w:hAnsi="Garamond"/>
                <w:sz w:val="22"/>
                <w:szCs w:val="22"/>
                <w:shd w:val="nil" w:color="auto" w:fill="auto"/>
                <w:rtl w:val="0"/>
                <w:lang w:val="en-US"/>
              </w:rPr>
              <w:t>the PQBTA office with the damage deposit and rental fee. The Event Kit is available for</w:t>
            </w:r>
            <w:r>
              <w:rPr>
                <w:rFonts w:ascii="Garamond" w:hAnsi="Garamond"/>
                <w:spacing w:val="-21"/>
                <w:sz w:val="22"/>
                <w:szCs w:val="22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rFonts w:ascii="Garamond" w:hAnsi="Garamond"/>
                <w:sz w:val="22"/>
                <w:szCs w:val="22"/>
                <w:shd w:val="nil" w:color="auto" w:fill="auto"/>
                <w:rtl w:val="0"/>
                <w:lang w:val="en-US"/>
              </w:rPr>
              <w:t>your event to a maximum of 7 days. A $50.00 per day late charge will be applied if</w:t>
            </w:r>
            <w:r>
              <w:rPr>
                <w:rFonts w:ascii="Garamond" w:hAnsi="Garamond"/>
                <w:spacing w:val="27"/>
                <w:sz w:val="22"/>
                <w:szCs w:val="22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rFonts w:ascii="Garamond" w:hAnsi="Garamond"/>
                <w:sz w:val="22"/>
                <w:szCs w:val="22"/>
                <w:shd w:val="nil" w:color="auto" w:fill="auto"/>
                <w:rtl w:val="0"/>
                <w:lang w:val="en-US"/>
              </w:rPr>
              <w:t>equipment is not returned on the date previously agreed to. After 7 days, your credit card will be charged for unreturned equipment at the cost of each piece you have</w:t>
            </w:r>
            <w:r>
              <w:rPr>
                <w:rFonts w:ascii="Garamond" w:hAnsi="Garamond"/>
                <w:spacing w:val="-14"/>
                <w:sz w:val="22"/>
                <w:szCs w:val="22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rFonts w:ascii="Garamond" w:hAnsi="Garamond"/>
                <w:sz w:val="22"/>
                <w:szCs w:val="22"/>
                <w:shd w:val="nil" w:color="auto" w:fill="auto"/>
                <w:rtl w:val="0"/>
                <w:lang w:val="en-US"/>
              </w:rPr>
              <w:t>borrowed</w:t>
            </w:r>
          </w:p>
        </w:tc>
        <w:tc>
          <w:tcPr>
            <w:tcW w:type="dxa" w:w="75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740" w:hRule="atLeast"/>
        </w:trPr>
        <w:tc>
          <w:tcPr>
            <w:tcW w:type="dxa" w:w="10122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both"/>
            </w:pPr>
            <w:r>
              <w:rPr>
                <w:rFonts w:ascii="Garamond" w:hAnsi="Garamond"/>
                <w:sz w:val="22"/>
                <w:szCs w:val="22"/>
                <w:shd w:val="nil" w:color="auto" w:fill="auto"/>
                <w:rtl w:val="0"/>
                <w:lang w:val="en-US"/>
              </w:rPr>
              <w:t>A</w:t>
            </w:r>
            <w:r>
              <w:rPr>
                <w:rFonts w:ascii="Garamond" w:hAnsi="Garamond"/>
                <w:spacing w:val="47"/>
                <w:sz w:val="22"/>
                <w:szCs w:val="22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rFonts w:ascii="Garamond" w:hAnsi="Garamond"/>
                <w:sz w:val="22"/>
                <w:szCs w:val="22"/>
                <w:shd w:val="nil" w:color="auto" w:fill="auto"/>
                <w:rtl w:val="0"/>
                <w:lang w:val="en-US"/>
              </w:rPr>
              <w:t>$500</w:t>
            </w:r>
            <w:r>
              <w:rPr>
                <w:rFonts w:ascii="Garamond" w:hAnsi="Garamond"/>
                <w:spacing w:val="48"/>
                <w:sz w:val="22"/>
                <w:szCs w:val="22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rFonts w:ascii="Garamond" w:hAnsi="Garamond"/>
                <w:sz w:val="22"/>
                <w:szCs w:val="22"/>
                <w:shd w:val="nil" w:color="auto" w:fill="auto"/>
                <w:rtl w:val="0"/>
                <w:lang w:val="en-US"/>
              </w:rPr>
              <w:t>damage</w:t>
            </w:r>
            <w:r>
              <w:rPr>
                <w:rFonts w:ascii="Garamond" w:hAnsi="Garamond"/>
                <w:spacing w:val="48"/>
                <w:sz w:val="22"/>
                <w:szCs w:val="22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rFonts w:ascii="Garamond" w:hAnsi="Garamond"/>
                <w:sz w:val="22"/>
                <w:szCs w:val="22"/>
                <w:shd w:val="nil" w:color="auto" w:fill="auto"/>
                <w:rtl w:val="0"/>
                <w:lang w:val="en-US"/>
              </w:rPr>
              <w:t>deposit</w:t>
            </w:r>
            <w:r>
              <w:rPr>
                <w:rFonts w:ascii="Garamond" w:hAnsi="Garamond"/>
                <w:spacing w:val="46"/>
                <w:sz w:val="22"/>
                <w:szCs w:val="22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rFonts w:ascii="Garamond" w:hAnsi="Garamond"/>
                <w:sz w:val="22"/>
                <w:szCs w:val="22"/>
                <w:shd w:val="nil" w:color="auto" w:fill="auto"/>
                <w:rtl w:val="0"/>
                <w:lang w:val="en-US"/>
              </w:rPr>
              <w:t>must</w:t>
            </w:r>
            <w:r>
              <w:rPr>
                <w:rFonts w:ascii="Garamond" w:hAnsi="Garamond"/>
                <w:spacing w:val="49"/>
                <w:sz w:val="22"/>
                <w:szCs w:val="22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rFonts w:ascii="Garamond" w:hAnsi="Garamond"/>
                <w:sz w:val="22"/>
                <w:szCs w:val="22"/>
                <w:shd w:val="nil" w:color="auto" w:fill="auto"/>
                <w:rtl w:val="0"/>
                <w:lang w:val="en-US"/>
              </w:rPr>
              <w:t>be</w:t>
            </w:r>
            <w:r>
              <w:rPr>
                <w:rFonts w:ascii="Garamond" w:hAnsi="Garamond"/>
                <w:spacing w:val="48"/>
                <w:sz w:val="22"/>
                <w:szCs w:val="22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rFonts w:ascii="Garamond" w:hAnsi="Garamond"/>
                <w:sz w:val="22"/>
                <w:szCs w:val="22"/>
                <w:shd w:val="nil" w:color="auto" w:fill="auto"/>
                <w:rtl w:val="0"/>
                <w:lang w:val="en-US"/>
              </w:rPr>
              <w:t>taken</w:t>
            </w:r>
            <w:r>
              <w:rPr>
                <w:rFonts w:ascii="Garamond" w:hAnsi="Garamond"/>
                <w:spacing w:val="46"/>
                <w:sz w:val="22"/>
                <w:szCs w:val="22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rFonts w:ascii="Garamond" w:hAnsi="Garamond"/>
                <w:sz w:val="22"/>
                <w:szCs w:val="22"/>
                <w:shd w:val="nil" w:color="auto" w:fill="auto"/>
                <w:rtl w:val="0"/>
                <w:lang w:val="en-US"/>
              </w:rPr>
              <w:t>by</w:t>
            </w:r>
            <w:r>
              <w:rPr>
                <w:rFonts w:ascii="Garamond" w:hAnsi="Garamond"/>
                <w:spacing w:val="45"/>
                <w:sz w:val="22"/>
                <w:szCs w:val="22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rFonts w:ascii="Garamond" w:hAnsi="Garamond"/>
                <w:sz w:val="22"/>
                <w:szCs w:val="22"/>
                <w:shd w:val="nil" w:color="auto" w:fill="auto"/>
                <w:rtl w:val="0"/>
                <w:lang w:val="en-US"/>
              </w:rPr>
              <w:t>Credit Card</w:t>
            </w:r>
            <w:r>
              <w:rPr>
                <w:rFonts w:ascii="Garamond" w:hAnsi="Garamond"/>
                <w:spacing w:val="48"/>
                <w:sz w:val="22"/>
                <w:szCs w:val="22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rFonts w:ascii="Garamond" w:hAnsi="Garamond"/>
                <w:sz w:val="22"/>
                <w:szCs w:val="22"/>
                <w:shd w:val="nil" w:color="auto" w:fill="auto"/>
                <w:rtl w:val="0"/>
                <w:lang w:val="en-US"/>
              </w:rPr>
              <w:t>at</w:t>
            </w:r>
            <w:r>
              <w:rPr>
                <w:rFonts w:ascii="Garamond" w:hAnsi="Garamond"/>
                <w:spacing w:val="49"/>
                <w:sz w:val="22"/>
                <w:szCs w:val="22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rFonts w:ascii="Garamond" w:hAnsi="Garamond"/>
                <w:sz w:val="22"/>
                <w:szCs w:val="22"/>
                <w:shd w:val="nil" w:color="auto" w:fill="auto"/>
                <w:rtl w:val="0"/>
                <w:lang w:val="en-US"/>
              </w:rPr>
              <w:t>the</w:t>
            </w:r>
            <w:r>
              <w:rPr>
                <w:rFonts w:ascii="Garamond" w:hAnsi="Garamond"/>
                <w:spacing w:val="48"/>
                <w:sz w:val="22"/>
                <w:szCs w:val="22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rFonts w:ascii="Garamond" w:hAnsi="Garamond"/>
                <w:sz w:val="22"/>
                <w:szCs w:val="22"/>
                <w:shd w:val="nil" w:color="auto" w:fill="auto"/>
                <w:rtl w:val="0"/>
                <w:lang w:val="en-US"/>
              </w:rPr>
              <w:t>time</w:t>
            </w:r>
            <w:r>
              <w:rPr>
                <w:rFonts w:ascii="Garamond" w:hAnsi="Garamond"/>
                <w:spacing w:val="48"/>
                <w:sz w:val="22"/>
                <w:szCs w:val="22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rFonts w:ascii="Garamond" w:hAnsi="Garamond"/>
                <w:sz w:val="22"/>
                <w:szCs w:val="22"/>
                <w:shd w:val="nil" w:color="auto" w:fill="auto"/>
                <w:rtl w:val="0"/>
                <w:lang w:val="en-US"/>
              </w:rPr>
              <w:t>of</w:t>
            </w:r>
            <w:r>
              <w:rPr>
                <w:rFonts w:ascii="Garamond" w:hAnsi="Garamond"/>
                <w:spacing w:val="49"/>
                <w:sz w:val="22"/>
                <w:szCs w:val="22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rFonts w:ascii="Garamond" w:hAnsi="Garamond"/>
                <w:sz w:val="22"/>
                <w:szCs w:val="22"/>
                <w:shd w:val="nil" w:color="auto" w:fill="auto"/>
                <w:rtl w:val="0"/>
                <w:lang w:val="en-US"/>
              </w:rPr>
              <w:t>the</w:t>
            </w:r>
            <w:r>
              <w:rPr>
                <w:rFonts w:ascii="Garamond" w:hAnsi="Garamond"/>
                <w:spacing w:val="48"/>
                <w:sz w:val="22"/>
                <w:szCs w:val="22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rFonts w:ascii="Garamond" w:hAnsi="Garamond"/>
                <w:sz w:val="22"/>
                <w:szCs w:val="22"/>
                <w:shd w:val="nil" w:color="auto" w:fill="auto"/>
                <w:rtl w:val="0"/>
                <w:lang w:val="en-US"/>
              </w:rPr>
              <w:t>reservation confirmation. This charge will be refunded to your card upon return of the Event Kit and deemed in the same condition &amp; accounted for in good repair as when rented.</w:t>
            </w:r>
          </w:p>
        </w:tc>
        <w:tc>
          <w:tcPr>
            <w:tcW w:type="dxa" w:w="75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500" w:hRule="atLeast"/>
        </w:trPr>
        <w:tc>
          <w:tcPr>
            <w:tcW w:type="dxa" w:w="10122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both"/>
              <w:rPr>
                <w:rFonts w:ascii="Garamond" w:cs="Garamond" w:hAnsi="Garamond" w:eastAsia="Garamond"/>
                <w:sz w:val="22"/>
                <w:szCs w:val="22"/>
                <w:shd w:val="nil" w:color="auto" w:fill="auto"/>
              </w:rPr>
            </w:pPr>
            <w:r>
              <w:rPr>
                <w:rFonts w:ascii="Garamond" w:hAnsi="Garamond"/>
                <w:sz w:val="22"/>
                <w:szCs w:val="22"/>
                <w:shd w:val="nil" w:color="auto" w:fill="auto"/>
                <w:rtl w:val="0"/>
                <w:lang w:val="en-US"/>
              </w:rPr>
              <w:t xml:space="preserve">A </w:t>
            </w:r>
            <w:r>
              <w:rPr>
                <w:rFonts w:ascii="Garamond" w:hAnsi="Garamond"/>
                <w:b w:val="1"/>
                <w:bCs w:val="1"/>
                <w:sz w:val="22"/>
                <w:szCs w:val="22"/>
                <w:shd w:val="nil" w:color="auto" w:fill="auto"/>
                <w:rtl w:val="0"/>
                <w:lang w:val="en-US"/>
              </w:rPr>
              <w:t xml:space="preserve">$25 includes GST </w:t>
            </w:r>
            <w:r>
              <w:rPr>
                <w:rFonts w:ascii="Garamond" w:hAnsi="Garamond"/>
                <w:sz w:val="22"/>
                <w:szCs w:val="22"/>
                <w:shd w:val="nil" w:color="auto" w:fill="auto"/>
                <w:rtl w:val="0"/>
                <w:lang w:val="en-US"/>
              </w:rPr>
              <w:t>administration fee must be paid by credit card at the time of confirmation.</w:t>
            </w:r>
          </w:p>
          <w:p>
            <w:pPr>
              <w:pStyle w:val="Body"/>
              <w:bidi w:val="0"/>
              <w:ind w:left="0" w:right="0" w:firstLine="0"/>
              <w:jc w:val="both"/>
              <w:rPr>
                <w:rtl w:val="0"/>
              </w:rPr>
            </w:pPr>
            <w:r>
              <w:rPr>
                <w:rFonts w:ascii="Garamond" w:hAnsi="Garamond"/>
                <w:sz w:val="22"/>
                <w:szCs w:val="22"/>
                <w:shd w:val="nil" w:color="auto" w:fill="auto"/>
                <w:rtl w:val="0"/>
                <w:lang w:val="en-US"/>
              </w:rPr>
              <w:t>GST Registration # 13712 6546 RT0001</w:t>
            </w:r>
          </w:p>
        </w:tc>
        <w:tc>
          <w:tcPr>
            <w:tcW w:type="dxa" w:w="75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1220" w:hRule="atLeast"/>
        </w:trPr>
        <w:tc>
          <w:tcPr>
            <w:tcW w:type="dxa" w:w="10122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both"/>
            </w:pPr>
            <w:r>
              <w:rPr>
                <w:rFonts w:ascii="Garamond" w:hAnsi="Garamond"/>
                <w:sz w:val="22"/>
                <w:szCs w:val="22"/>
                <w:shd w:val="nil" w:color="auto" w:fill="auto"/>
                <w:rtl w:val="0"/>
                <w:lang w:val="en-US"/>
              </w:rPr>
              <w:t>All</w:t>
            </w:r>
            <w:r>
              <w:rPr>
                <w:rFonts w:ascii="Garamond" w:hAnsi="Garamond"/>
                <w:spacing w:val="22"/>
                <w:sz w:val="22"/>
                <w:szCs w:val="22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rFonts w:ascii="Garamond" w:hAnsi="Garamond"/>
                <w:sz w:val="22"/>
                <w:szCs w:val="22"/>
                <w:shd w:val="nil" w:color="auto" w:fill="auto"/>
                <w:rtl w:val="0"/>
                <w:lang w:val="en-US"/>
              </w:rPr>
              <w:t>Event</w:t>
            </w:r>
            <w:r>
              <w:rPr>
                <w:rFonts w:ascii="Garamond" w:hAnsi="Garamond"/>
                <w:spacing w:val="20"/>
                <w:sz w:val="22"/>
                <w:szCs w:val="22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rFonts w:ascii="Garamond" w:hAnsi="Garamond"/>
                <w:sz w:val="22"/>
                <w:szCs w:val="22"/>
                <w:shd w:val="nil" w:color="auto" w:fill="auto"/>
                <w:rtl w:val="0"/>
                <w:lang w:val="en-US"/>
              </w:rPr>
              <w:t>Kit</w:t>
            </w:r>
            <w:r>
              <w:rPr>
                <w:rFonts w:ascii="Garamond" w:hAnsi="Garamond"/>
                <w:spacing w:val="22"/>
                <w:sz w:val="22"/>
                <w:szCs w:val="22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rFonts w:ascii="Garamond" w:hAnsi="Garamond"/>
                <w:sz w:val="22"/>
                <w:szCs w:val="22"/>
                <w:shd w:val="nil" w:color="auto" w:fill="auto"/>
                <w:rtl w:val="0"/>
                <w:lang w:val="en-US"/>
              </w:rPr>
              <w:t>items</w:t>
            </w:r>
            <w:r>
              <w:rPr>
                <w:rFonts w:ascii="Garamond" w:hAnsi="Garamond"/>
                <w:spacing w:val="22"/>
                <w:sz w:val="22"/>
                <w:szCs w:val="22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rFonts w:ascii="Garamond" w:hAnsi="Garamond"/>
                <w:sz w:val="22"/>
                <w:szCs w:val="22"/>
                <w:shd w:val="nil" w:color="auto" w:fill="auto"/>
                <w:rtl w:val="0"/>
                <w:lang w:val="en-US"/>
              </w:rPr>
              <w:t>must</w:t>
            </w:r>
            <w:r>
              <w:rPr>
                <w:rFonts w:ascii="Garamond" w:hAnsi="Garamond"/>
                <w:spacing w:val="23"/>
                <w:sz w:val="22"/>
                <w:szCs w:val="22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rFonts w:ascii="Garamond" w:hAnsi="Garamond"/>
                <w:sz w:val="22"/>
                <w:szCs w:val="22"/>
                <w:shd w:val="nil" w:color="auto" w:fill="auto"/>
                <w:rtl w:val="0"/>
                <w:lang w:val="en-US"/>
              </w:rPr>
              <w:t>be</w:t>
            </w:r>
            <w:r>
              <w:rPr>
                <w:rFonts w:ascii="Garamond" w:hAnsi="Garamond"/>
                <w:spacing w:val="22"/>
                <w:sz w:val="22"/>
                <w:szCs w:val="22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rFonts w:ascii="Garamond" w:hAnsi="Garamond"/>
                <w:sz w:val="22"/>
                <w:szCs w:val="22"/>
                <w:shd w:val="nil" w:color="auto" w:fill="auto"/>
                <w:rtl w:val="0"/>
                <w:lang w:val="en-US"/>
              </w:rPr>
              <w:t>returned</w:t>
            </w:r>
            <w:r>
              <w:rPr>
                <w:rFonts w:ascii="Garamond" w:hAnsi="Garamond"/>
                <w:spacing w:val="19"/>
                <w:sz w:val="22"/>
                <w:szCs w:val="22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rFonts w:ascii="Garamond" w:hAnsi="Garamond"/>
                <w:sz w:val="22"/>
                <w:szCs w:val="22"/>
                <w:shd w:val="nil" w:color="auto" w:fill="auto"/>
                <w:rtl w:val="0"/>
                <w:lang w:val="en-US"/>
              </w:rPr>
              <w:t>in</w:t>
            </w:r>
            <w:r>
              <w:rPr>
                <w:rFonts w:ascii="Garamond" w:hAnsi="Garamond"/>
                <w:spacing w:val="22"/>
                <w:sz w:val="22"/>
                <w:szCs w:val="22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rFonts w:ascii="Garamond" w:hAnsi="Garamond"/>
                <w:sz w:val="22"/>
                <w:szCs w:val="22"/>
                <w:shd w:val="nil" w:color="auto" w:fill="auto"/>
                <w:rtl w:val="0"/>
                <w:lang w:val="en-US"/>
              </w:rPr>
              <w:t>the</w:t>
            </w:r>
            <w:r>
              <w:rPr>
                <w:rFonts w:ascii="Garamond" w:hAnsi="Garamond"/>
                <w:spacing w:val="22"/>
                <w:sz w:val="22"/>
                <w:szCs w:val="22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rFonts w:ascii="Garamond" w:hAnsi="Garamond"/>
                <w:sz w:val="22"/>
                <w:szCs w:val="22"/>
                <w:shd w:val="nil" w:color="auto" w:fill="auto"/>
                <w:rtl w:val="0"/>
                <w:lang w:val="en-US"/>
              </w:rPr>
              <w:t>same</w:t>
            </w:r>
            <w:r>
              <w:rPr>
                <w:rFonts w:ascii="Garamond" w:hAnsi="Garamond"/>
                <w:spacing w:val="22"/>
                <w:sz w:val="22"/>
                <w:szCs w:val="22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rFonts w:ascii="Garamond" w:hAnsi="Garamond"/>
                <w:sz w:val="22"/>
                <w:szCs w:val="22"/>
                <w:shd w:val="nil" w:color="auto" w:fill="auto"/>
                <w:rtl w:val="0"/>
                <w:lang w:val="en-US"/>
              </w:rPr>
              <w:t>condition</w:t>
            </w:r>
            <w:r>
              <w:rPr>
                <w:rFonts w:ascii="Garamond" w:hAnsi="Garamond"/>
                <w:spacing w:val="19"/>
                <w:sz w:val="22"/>
                <w:szCs w:val="22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rFonts w:ascii="Garamond" w:hAnsi="Garamond"/>
                <w:sz w:val="22"/>
                <w:szCs w:val="22"/>
                <w:shd w:val="nil" w:color="auto" w:fill="auto"/>
                <w:rtl w:val="0"/>
                <w:lang w:val="en-US"/>
              </w:rPr>
              <w:t>and</w:t>
            </w:r>
            <w:r>
              <w:rPr>
                <w:rFonts w:ascii="Garamond" w:hAnsi="Garamond"/>
                <w:spacing w:val="22"/>
                <w:sz w:val="22"/>
                <w:szCs w:val="22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rFonts w:ascii="Garamond" w:hAnsi="Garamond"/>
                <w:sz w:val="22"/>
                <w:szCs w:val="22"/>
                <w:shd w:val="nil" w:color="auto" w:fill="auto"/>
                <w:rtl w:val="0"/>
                <w:lang w:val="en-US"/>
              </w:rPr>
              <w:t>packaging</w:t>
            </w:r>
            <w:r>
              <w:rPr>
                <w:rFonts w:ascii="Garamond" w:hAnsi="Garamond"/>
                <w:spacing w:val="19"/>
                <w:sz w:val="22"/>
                <w:szCs w:val="22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rFonts w:ascii="Garamond" w:hAnsi="Garamond"/>
                <w:sz w:val="22"/>
                <w:szCs w:val="22"/>
                <w:shd w:val="nil" w:color="auto" w:fill="auto"/>
                <w:rtl w:val="0"/>
                <w:lang w:val="en-US"/>
              </w:rPr>
              <w:t>as</w:t>
            </w:r>
            <w:r>
              <w:rPr>
                <w:rFonts w:ascii="Garamond" w:hAnsi="Garamond"/>
                <w:spacing w:val="22"/>
                <w:sz w:val="22"/>
                <w:szCs w:val="22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rFonts w:ascii="Garamond" w:hAnsi="Garamond"/>
                <w:sz w:val="22"/>
                <w:szCs w:val="22"/>
                <w:shd w:val="nil" w:color="auto" w:fill="auto"/>
                <w:rtl w:val="0"/>
                <w:lang w:val="en-US"/>
              </w:rPr>
              <w:t>received (excepting normal wear and tear), including all instruction and reference manuals</w:t>
            </w:r>
            <w:r>
              <w:rPr>
                <w:rFonts w:ascii="Garamond" w:hAnsi="Garamond"/>
                <w:spacing w:val="28"/>
                <w:sz w:val="22"/>
                <w:szCs w:val="22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rFonts w:ascii="Garamond" w:hAnsi="Garamond"/>
                <w:sz w:val="22"/>
                <w:szCs w:val="22"/>
                <w:shd w:val="nil" w:color="auto" w:fill="auto"/>
                <w:rtl w:val="0"/>
                <w:lang w:val="en-US"/>
              </w:rPr>
              <w:t>(please follow tent set up/strike procedures provided on pick up). The borrower shall be held responsible for cleaning all items before returning.  Cleaning charges will apply</w:t>
            </w:r>
            <w:r>
              <w:rPr>
                <w:rFonts w:ascii="Garamond" w:hAnsi="Garamond"/>
                <w:spacing w:val="3"/>
                <w:sz w:val="22"/>
                <w:szCs w:val="22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rFonts w:ascii="Garamond" w:hAnsi="Garamond"/>
                <w:sz w:val="22"/>
                <w:szCs w:val="22"/>
                <w:shd w:val="nil" w:color="auto" w:fill="auto"/>
                <w:rtl w:val="0"/>
                <w:lang w:val="en-US"/>
              </w:rPr>
              <w:t xml:space="preserve">if the equipment is not properly cleaned prior to return. </w:t>
            </w:r>
            <w:r>
              <w:rPr>
                <w:rFonts w:ascii="Garamond" w:hAnsi="Garamond"/>
                <w:sz w:val="22"/>
                <w:szCs w:val="22"/>
                <w:rtl w:val="0"/>
                <w:lang w:val="en-US"/>
              </w:rPr>
              <w:t>Garbage bags must be used to</w:t>
            </w:r>
            <w:r>
              <w:rPr>
                <w:rFonts w:ascii="Garamond" w:hAnsi="Garamond"/>
                <w:spacing w:val="28"/>
                <w:sz w:val="22"/>
                <w:szCs w:val="22"/>
                <w:rtl w:val="0"/>
                <w:lang w:val="en-US"/>
              </w:rPr>
              <w:t xml:space="preserve"> </w:t>
            </w:r>
            <w:r>
              <w:rPr>
                <w:rFonts w:ascii="Garamond" w:hAnsi="Garamond"/>
                <w:sz w:val="22"/>
                <w:szCs w:val="22"/>
                <w:rtl w:val="0"/>
                <w:lang w:val="en-US"/>
              </w:rPr>
              <w:t>line garbage and recycle</w:t>
            </w:r>
            <w:r>
              <w:rPr>
                <w:rFonts w:ascii="Garamond" w:hAnsi="Garamond"/>
                <w:spacing w:val="-1"/>
                <w:sz w:val="22"/>
                <w:szCs w:val="22"/>
                <w:rtl w:val="0"/>
                <w:lang w:val="en-US"/>
              </w:rPr>
              <w:t xml:space="preserve"> </w:t>
            </w:r>
            <w:r>
              <w:rPr>
                <w:rFonts w:ascii="Garamond" w:hAnsi="Garamond"/>
                <w:sz w:val="22"/>
                <w:szCs w:val="22"/>
                <w:rtl w:val="0"/>
                <w:lang w:val="en-US"/>
              </w:rPr>
              <w:t xml:space="preserve">cans.  </w:t>
            </w:r>
          </w:p>
        </w:tc>
        <w:tc>
          <w:tcPr>
            <w:tcW w:type="dxa" w:w="75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980" w:hRule="atLeast"/>
        </w:trPr>
        <w:tc>
          <w:tcPr>
            <w:tcW w:type="dxa" w:w="10122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both"/>
            </w:pPr>
            <w:r>
              <w:rPr>
                <w:rFonts w:ascii="Garamond" w:hAnsi="Garamond"/>
                <w:sz w:val="22"/>
                <w:szCs w:val="22"/>
                <w:rtl w:val="0"/>
                <w:lang w:val="en-US"/>
              </w:rPr>
              <w:t>The borrower shall be held responsible for the cost of repairs or replacement to</w:t>
            </w:r>
            <w:r>
              <w:rPr>
                <w:rFonts w:ascii="Garamond" w:hAnsi="Garamond"/>
                <w:spacing w:val="13"/>
                <w:sz w:val="22"/>
                <w:szCs w:val="22"/>
                <w:rtl w:val="0"/>
                <w:lang w:val="en-US"/>
              </w:rPr>
              <w:t xml:space="preserve"> </w:t>
            </w:r>
            <w:r>
              <w:rPr>
                <w:rFonts w:ascii="Garamond" w:hAnsi="Garamond"/>
                <w:sz w:val="22"/>
                <w:szCs w:val="22"/>
                <w:rtl w:val="0"/>
                <w:lang w:val="en-US"/>
              </w:rPr>
              <w:t>damaged, lost, or stolen equipment. Should you</w:t>
            </w:r>
            <w:r>
              <w:rPr>
                <w:rFonts w:ascii="Garamond" w:hAnsi="Garamond"/>
                <w:spacing w:val="1"/>
                <w:sz w:val="22"/>
                <w:szCs w:val="22"/>
                <w:rtl w:val="0"/>
                <w:lang w:val="en-US"/>
              </w:rPr>
              <w:t xml:space="preserve"> </w:t>
            </w:r>
            <w:r>
              <w:rPr>
                <w:rFonts w:ascii="Garamond" w:hAnsi="Garamond"/>
                <w:sz w:val="22"/>
                <w:szCs w:val="22"/>
                <w:rtl w:val="0"/>
                <w:lang w:val="en-US"/>
              </w:rPr>
              <w:t>notice any</w:t>
            </w:r>
            <w:r>
              <w:rPr>
                <w:rFonts w:ascii="Garamond" w:hAnsi="Garamond"/>
                <w:spacing w:val="28"/>
                <w:sz w:val="22"/>
                <w:szCs w:val="22"/>
                <w:rtl w:val="0"/>
                <w:lang w:val="en-US"/>
              </w:rPr>
              <w:t xml:space="preserve"> </w:t>
            </w:r>
            <w:r>
              <w:rPr>
                <w:rFonts w:ascii="Garamond" w:hAnsi="Garamond"/>
                <w:sz w:val="22"/>
                <w:szCs w:val="22"/>
                <w:rtl w:val="0"/>
                <w:lang w:val="en-US"/>
              </w:rPr>
              <w:t>damage</w:t>
            </w:r>
            <w:r>
              <w:rPr>
                <w:rFonts w:ascii="Garamond" w:hAnsi="Garamond"/>
                <w:spacing w:val="30"/>
                <w:sz w:val="22"/>
                <w:szCs w:val="22"/>
                <w:rtl w:val="0"/>
                <w:lang w:val="en-US"/>
              </w:rPr>
              <w:t xml:space="preserve"> </w:t>
            </w:r>
            <w:r>
              <w:rPr>
                <w:rFonts w:ascii="Garamond" w:hAnsi="Garamond"/>
                <w:sz w:val="22"/>
                <w:szCs w:val="22"/>
                <w:rtl w:val="0"/>
                <w:lang w:val="en-US"/>
              </w:rPr>
              <w:t>to</w:t>
            </w:r>
            <w:r>
              <w:rPr>
                <w:rFonts w:ascii="Garamond" w:hAnsi="Garamond"/>
                <w:spacing w:val="30"/>
                <w:sz w:val="22"/>
                <w:szCs w:val="22"/>
                <w:rtl w:val="0"/>
                <w:lang w:val="en-US"/>
              </w:rPr>
              <w:t xml:space="preserve"> </w:t>
            </w:r>
            <w:r>
              <w:rPr>
                <w:rFonts w:ascii="Garamond" w:hAnsi="Garamond"/>
                <w:sz w:val="22"/>
                <w:szCs w:val="22"/>
                <w:rtl w:val="0"/>
                <w:lang w:val="en-US"/>
              </w:rPr>
              <w:t>a</w:t>
            </w:r>
            <w:r>
              <w:rPr>
                <w:rFonts w:ascii="Garamond" w:hAnsi="Garamond"/>
                <w:spacing w:val="30"/>
                <w:sz w:val="22"/>
                <w:szCs w:val="22"/>
                <w:rtl w:val="0"/>
                <w:lang w:val="en-US"/>
              </w:rPr>
              <w:t xml:space="preserve"> </w:t>
            </w:r>
            <w:r>
              <w:rPr>
                <w:rFonts w:ascii="Garamond" w:hAnsi="Garamond"/>
                <w:sz w:val="22"/>
                <w:szCs w:val="22"/>
                <w:rtl w:val="0"/>
                <w:lang w:val="en-US"/>
              </w:rPr>
              <w:t>piece</w:t>
            </w:r>
            <w:r>
              <w:rPr>
                <w:rFonts w:ascii="Garamond" w:hAnsi="Garamond"/>
                <w:spacing w:val="30"/>
                <w:sz w:val="22"/>
                <w:szCs w:val="22"/>
                <w:rtl w:val="0"/>
                <w:lang w:val="en-US"/>
              </w:rPr>
              <w:t xml:space="preserve"> </w:t>
            </w:r>
            <w:r>
              <w:rPr>
                <w:rFonts w:ascii="Garamond" w:hAnsi="Garamond"/>
                <w:sz w:val="22"/>
                <w:szCs w:val="22"/>
                <w:rtl w:val="0"/>
                <w:lang w:val="en-US"/>
              </w:rPr>
              <w:t>of</w:t>
            </w:r>
            <w:r>
              <w:rPr>
                <w:rFonts w:ascii="Garamond" w:hAnsi="Garamond"/>
                <w:spacing w:val="28"/>
                <w:sz w:val="22"/>
                <w:szCs w:val="22"/>
                <w:rtl w:val="0"/>
                <w:lang w:val="en-US"/>
              </w:rPr>
              <w:t xml:space="preserve"> </w:t>
            </w:r>
            <w:r>
              <w:rPr>
                <w:rFonts w:ascii="Garamond" w:hAnsi="Garamond"/>
                <w:sz w:val="22"/>
                <w:szCs w:val="22"/>
                <w:rtl w:val="0"/>
                <w:lang w:val="en-US"/>
              </w:rPr>
              <w:t>equipment</w:t>
            </w:r>
            <w:r>
              <w:rPr>
                <w:rFonts w:ascii="Garamond" w:hAnsi="Garamond"/>
                <w:b w:val="1"/>
                <w:bCs w:val="1"/>
                <w:sz w:val="22"/>
                <w:szCs w:val="22"/>
                <w:rtl w:val="0"/>
                <w:lang w:val="en-US"/>
              </w:rPr>
              <w:t>,</w:t>
            </w:r>
            <w:r>
              <w:rPr>
                <w:rFonts w:ascii="Garamond" w:hAnsi="Garamond"/>
                <w:b w:val="1"/>
                <w:bCs w:val="1"/>
                <w:spacing w:val="30"/>
                <w:sz w:val="22"/>
                <w:szCs w:val="22"/>
                <w:rtl w:val="0"/>
                <w:lang w:val="en-US"/>
              </w:rPr>
              <w:t xml:space="preserve"> </w:t>
            </w:r>
            <w:r>
              <w:rPr>
                <w:rFonts w:ascii="Garamond" w:hAnsi="Garamond"/>
                <w:sz w:val="22"/>
                <w:szCs w:val="22"/>
                <w:rtl w:val="0"/>
                <w:lang w:val="en-US"/>
              </w:rPr>
              <w:t>you</w:t>
            </w:r>
            <w:r>
              <w:rPr>
                <w:rFonts w:ascii="Garamond" w:hAnsi="Garamond"/>
                <w:spacing w:val="30"/>
                <w:sz w:val="22"/>
                <w:szCs w:val="22"/>
                <w:rtl w:val="0"/>
                <w:lang w:val="en-US"/>
              </w:rPr>
              <w:t xml:space="preserve"> </w:t>
            </w:r>
            <w:r>
              <w:rPr>
                <w:rFonts w:ascii="Garamond" w:hAnsi="Garamond"/>
                <w:sz w:val="22"/>
                <w:szCs w:val="22"/>
                <w:rtl w:val="0"/>
                <w:lang w:val="en-US"/>
              </w:rPr>
              <w:t>must</w:t>
            </w:r>
            <w:r>
              <w:rPr>
                <w:rFonts w:ascii="Garamond" w:hAnsi="Garamond"/>
                <w:spacing w:val="31"/>
                <w:sz w:val="22"/>
                <w:szCs w:val="22"/>
                <w:rtl w:val="0"/>
                <w:lang w:val="en-US"/>
              </w:rPr>
              <w:t xml:space="preserve"> </w:t>
            </w:r>
            <w:r>
              <w:rPr>
                <w:rFonts w:ascii="Garamond" w:hAnsi="Garamond"/>
                <w:sz w:val="22"/>
                <w:szCs w:val="22"/>
                <w:rtl w:val="0"/>
                <w:lang w:val="en-US"/>
              </w:rPr>
              <w:t>call</w:t>
            </w:r>
            <w:r>
              <w:rPr>
                <w:rFonts w:ascii="Garamond" w:hAnsi="Garamond"/>
                <w:spacing w:val="31"/>
                <w:sz w:val="22"/>
                <w:szCs w:val="22"/>
                <w:rtl w:val="0"/>
                <w:lang w:val="en-US"/>
              </w:rPr>
              <w:t xml:space="preserve"> </w:t>
            </w:r>
            <w:r>
              <w:rPr>
                <w:rFonts w:ascii="Garamond" w:hAnsi="Garamond"/>
                <w:sz w:val="22"/>
                <w:szCs w:val="22"/>
                <w:rtl w:val="0"/>
                <w:lang w:val="en-US"/>
              </w:rPr>
              <w:t>the</w:t>
            </w:r>
            <w:r>
              <w:rPr>
                <w:rFonts w:ascii="Garamond" w:hAnsi="Garamond"/>
                <w:spacing w:val="30"/>
                <w:sz w:val="22"/>
                <w:szCs w:val="22"/>
                <w:rtl w:val="0"/>
                <w:lang w:val="en-US"/>
              </w:rPr>
              <w:t xml:space="preserve"> </w:t>
            </w:r>
            <w:r>
              <w:rPr>
                <w:rFonts w:ascii="Garamond" w:hAnsi="Garamond"/>
                <w:sz w:val="22"/>
                <w:szCs w:val="22"/>
                <w:rtl w:val="0"/>
                <w:lang w:val="en-US"/>
              </w:rPr>
              <w:t>PQBTA</w:t>
            </w:r>
            <w:r>
              <w:rPr>
                <w:rFonts w:ascii="Garamond" w:hAnsi="Garamond"/>
                <w:spacing w:val="31"/>
                <w:sz w:val="22"/>
                <w:szCs w:val="22"/>
                <w:rtl w:val="0"/>
                <w:lang w:val="en-US"/>
              </w:rPr>
              <w:t xml:space="preserve"> </w:t>
            </w:r>
            <w:r>
              <w:rPr>
                <w:rFonts w:ascii="Garamond" w:hAnsi="Garamond"/>
                <w:sz w:val="22"/>
                <w:szCs w:val="22"/>
                <w:rtl w:val="0"/>
                <w:lang w:val="en-US"/>
              </w:rPr>
              <w:t>office</w:t>
            </w:r>
            <w:r>
              <w:rPr>
                <w:rFonts w:ascii="Garamond" w:hAnsi="Garamond"/>
                <w:spacing w:val="30"/>
                <w:sz w:val="22"/>
                <w:szCs w:val="22"/>
                <w:rtl w:val="0"/>
                <w:lang w:val="en-US"/>
              </w:rPr>
              <w:t xml:space="preserve"> </w:t>
            </w:r>
            <w:r>
              <w:rPr>
                <w:rFonts w:ascii="Garamond" w:hAnsi="Garamond"/>
                <w:sz w:val="22"/>
                <w:szCs w:val="22"/>
                <w:rtl w:val="0"/>
                <w:lang w:val="en-US"/>
              </w:rPr>
              <w:t>(250)</w:t>
            </w:r>
            <w:r>
              <w:rPr>
                <w:rFonts w:ascii="Garamond" w:hAnsi="Garamond"/>
                <w:sz w:val="22"/>
                <w:szCs w:val="22"/>
                <w:rtl w:val="0"/>
                <w:lang w:val="en-US"/>
              </w:rPr>
              <w:t xml:space="preserve"> </w:t>
            </w:r>
            <w:r>
              <w:rPr>
                <w:rFonts w:ascii="Garamond" w:hAnsi="Garamond"/>
                <w:sz w:val="22"/>
                <w:szCs w:val="22"/>
                <w:rtl w:val="0"/>
                <w:lang w:val="en-US"/>
              </w:rPr>
              <w:t xml:space="preserve">248-6300 ext. </w:t>
            </w:r>
            <w:r>
              <w:rPr>
                <w:rFonts w:ascii="Garamond" w:hAnsi="Garamond"/>
                <w:sz w:val="22"/>
                <w:szCs w:val="22"/>
                <w:rtl w:val="0"/>
                <w:lang w:val="en-US"/>
              </w:rPr>
              <w:t>5</w:t>
            </w:r>
            <w:r>
              <w:rPr>
                <w:rFonts w:ascii="Garamond" w:hAnsi="Garamond"/>
                <w:sz w:val="22"/>
                <w:szCs w:val="22"/>
                <w:rtl w:val="0"/>
                <w:lang w:val="en-US"/>
              </w:rPr>
              <w:t xml:space="preserve"> </w:t>
            </w:r>
            <w:r>
              <w:rPr>
                <w:rFonts w:ascii="Garamond" w:hAnsi="Garamond"/>
                <w:b w:val="1"/>
                <w:bCs w:val="1"/>
                <w:sz w:val="22"/>
                <w:szCs w:val="22"/>
                <w:rtl w:val="0"/>
                <w:lang w:val="en-US"/>
              </w:rPr>
              <w:t xml:space="preserve">prior to the start time of your event </w:t>
            </w:r>
            <w:r>
              <w:rPr>
                <w:rFonts w:ascii="Garamond" w:hAnsi="Garamond"/>
                <w:sz w:val="22"/>
                <w:szCs w:val="22"/>
                <w:rtl w:val="0"/>
                <w:lang w:val="en-US"/>
              </w:rPr>
              <w:t>and leave a message noting the damage. If you</w:t>
            </w:r>
            <w:r>
              <w:rPr>
                <w:rFonts w:ascii="Garamond" w:hAnsi="Garamond"/>
                <w:spacing w:val="48"/>
                <w:sz w:val="22"/>
                <w:szCs w:val="22"/>
                <w:rtl w:val="0"/>
                <w:lang w:val="en-US"/>
              </w:rPr>
              <w:t xml:space="preserve"> </w:t>
            </w:r>
            <w:r>
              <w:rPr>
                <w:rFonts w:ascii="Garamond" w:hAnsi="Garamond"/>
                <w:sz w:val="22"/>
                <w:szCs w:val="22"/>
                <w:rtl w:val="0"/>
                <w:lang w:val="en-US"/>
              </w:rPr>
              <w:t>do not, you will assume responsibility for equipment that is returned damaged or in</w:t>
            </w:r>
            <w:r>
              <w:rPr>
                <w:rFonts w:ascii="Garamond" w:hAnsi="Garamond"/>
                <w:spacing w:val="22"/>
                <w:sz w:val="22"/>
                <w:szCs w:val="22"/>
                <w:rtl w:val="0"/>
                <w:lang w:val="en-US"/>
              </w:rPr>
              <w:t xml:space="preserve"> </w:t>
            </w:r>
            <w:r>
              <w:rPr>
                <w:rFonts w:ascii="Garamond" w:hAnsi="Garamond"/>
                <w:sz w:val="22"/>
                <w:szCs w:val="22"/>
                <w:rtl w:val="0"/>
                <w:lang w:val="en-US"/>
              </w:rPr>
              <w:t>unclean condition.</w:t>
            </w:r>
          </w:p>
        </w:tc>
        <w:tc>
          <w:tcPr>
            <w:tcW w:type="dxa" w:w="75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500" w:hRule="atLeast"/>
        </w:trPr>
        <w:tc>
          <w:tcPr>
            <w:tcW w:type="dxa" w:w="10122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both"/>
            </w:pPr>
            <w:r>
              <w:rPr>
                <w:rFonts w:ascii="Garamond" w:hAnsi="Garamond"/>
                <w:sz w:val="22"/>
                <w:szCs w:val="22"/>
                <w:shd w:val="nil" w:color="auto" w:fill="auto"/>
                <w:rtl w:val="0"/>
                <w:lang w:val="en-US"/>
              </w:rPr>
              <w:t xml:space="preserve">Cleaning charges and replacement costs will be at current market value and deducted from the damage deposit immediately. </w:t>
            </w:r>
            <w:r>
              <w:rPr>
                <w:rFonts w:ascii="Garamond" w:hAnsi="Garamond"/>
                <w:spacing w:val="20"/>
                <w:sz w:val="22"/>
                <w:szCs w:val="22"/>
                <w:shd w:val="nil" w:color="auto" w:fill="auto"/>
                <w:rtl w:val="0"/>
                <w:lang w:val="en-US"/>
              </w:rPr>
              <w:t xml:space="preserve"> </w:t>
            </w:r>
          </w:p>
        </w:tc>
        <w:tc>
          <w:tcPr>
            <w:tcW w:type="dxa" w:w="75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Body"/>
        <w:widowControl w:val="0"/>
        <w:spacing w:before="72"/>
        <w:jc w:val="center"/>
        <w:rPr>
          <w:rFonts w:ascii="Garamond" w:cs="Garamond" w:hAnsi="Garamond" w:eastAsia="Garamond"/>
          <w:b w:val="1"/>
          <w:bCs w:val="1"/>
          <w:i w:val="1"/>
          <w:iCs w:val="1"/>
        </w:rPr>
      </w:pPr>
    </w:p>
    <w:p>
      <w:pPr>
        <w:pStyle w:val="Body"/>
        <w:jc w:val="both"/>
        <w:rPr>
          <w:rFonts w:ascii="Garamond" w:cs="Garamond" w:hAnsi="Garamond" w:eastAsia="Garamond"/>
        </w:rPr>
      </w:pPr>
    </w:p>
    <w:p>
      <w:pPr>
        <w:pStyle w:val="Body"/>
        <w:jc w:val="both"/>
        <w:rPr>
          <w:rFonts w:ascii="Garamond" w:cs="Garamond" w:hAnsi="Garamond" w:eastAsia="Garamond"/>
        </w:rPr>
      </w:pPr>
    </w:p>
    <w:p>
      <w:pPr>
        <w:pStyle w:val="Body"/>
        <w:jc w:val="both"/>
        <w:rPr>
          <w:rFonts w:ascii="Garamond" w:cs="Garamond" w:hAnsi="Garamond" w:eastAsia="Garamond"/>
          <w:sz w:val="28"/>
          <w:szCs w:val="28"/>
        </w:rPr>
      </w:pPr>
      <w:r>
        <w:rPr>
          <w:rFonts w:ascii="Garamond" w:hAnsi="Garamond"/>
          <w:sz w:val="28"/>
          <w:szCs w:val="28"/>
          <w:rtl w:val="0"/>
          <w:lang w:val="en-US"/>
        </w:rPr>
        <w:t>As an authorized signatory of the above listed organization, I acknowledge that I have read</w:t>
      </w:r>
      <w:r>
        <w:rPr>
          <w:rFonts w:ascii="Garamond" w:hAnsi="Garamond"/>
          <w:spacing w:val="17"/>
          <w:sz w:val="28"/>
          <w:szCs w:val="28"/>
          <w:rtl w:val="0"/>
        </w:rPr>
        <w:t xml:space="preserve"> </w:t>
      </w:r>
      <w:r>
        <w:rPr>
          <w:rFonts w:ascii="Garamond" w:hAnsi="Garamond"/>
          <w:sz w:val="28"/>
          <w:szCs w:val="28"/>
          <w:rtl w:val="0"/>
          <w:lang w:val="de-DE"/>
        </w:rPr>
        <w:t>and understood</w:t>
      </w:r>
      <w:r>
        <w:rPr>
          <w:rFonts w:ascii="Garamond" w:hAnsi="Garamond"/>
          <w:spacing w:val="14"/>
          <w:sz w:val="28"/>
          <w:szCs w:val="28"/>
          <w:rtl w:val="0"/>
        </w:rPr>
        <w:t xml:space="preserve"> </w:t>
      </w:r>
      <w:r>
        <w:rPr>
          <w:rFonts w:ascii="Garamond" w:hAnsi="Garamond"/>
          <w:sz w:val="28"/>
          <w:szCs w:val="28"/>
          <w:rtl w:val="0"/>
          <w:lang w:val="en-US"/>
        </w:rPr>
        <w:t>the</w:t>
      </w:r>
      <w:r>
        <w:rPr>
          <w:rFonts w:ascii="Garamond" w:hAnsi="Garamond"/>
          <w:spacing w:val="12"/>
          <w:sz w:val="28"/>
          <w:szCs w:val="28"/>
          <w:rtl w:val="0"/>
        </w:rPr>
        <w:t xml:space="preserve"> </w:t>
      </w:r>
      <w:r>
        <w:rPr>
          <w:rFonts w:ascii="Garamond" w:hAnsi="Garamond"/>
          <w:sz w:val="28"/>
          <w:szCs w:val="28"/>
          <w:rtl w:val="0"/>
          <w:lang w:val="en-US"/>
        </w:rPr>
        <w:t>Terms</w:t>
      </w:r>
      <w:r>
        <w:rPr>
          <w:rFonts w:ascii="Garamond" w:hAnsi="Garamond"/>
          <w:spacing w:val="15"/>
          <w:sz w:val="28"/>
          <w:szCs w:val="28"/>
          <w:rtl w:val="0"/>
        </w:rPr>
        <w:t xml:space="preserve"> </w:t>
      </w:r>
      <w:r>
        <w:rPr>
          <w:rFonts w:ascii="Garamond" w:hAnsi="Garamond"/>
          <w:sz w:val="28"/>
          <w:szCs w:val="28"/>
          <w:rtl w:val="0"/>
        </w:rPr>
        <w:t>and</w:t>
      </w:r>
      <w:r>
        <w:rPr>
          <w:rFonts w:ascii="Garamond" w:hAnsi="Garamond"/>
          <w:spacing w:val="15"/>
          <w:sz w:val="28"/>
          <w:szCs w:val="28"/>
          <w:rtl w:val="0"/>
        </w:rPr>
        <w:t xml:space="preserve"> </w:t>
      </w:r>
      <w:r>
        <w:rPr>
          <w:rFonts w:ascii="Garamond" w:hAnsi="Garamond"/>
          <w:sz w:val="28"/>
          <w:szCs w:val="28"/>
          <w:rtl w:val="0"/>
          <w:lang w:val="fr-FR"/>
        </w:rPr>
        <w:t>Conditions</w:t>
      </w:r>
      <w:r>
        <w:rPr>
          <w:rFonts w:ascii="Garamond" w:hAnsi="Garamond"/>
          <w:spacing w:val="15"/>
          <w:sz w:val="28"/>
          <w:szCs w:val="28"/>
          <w:rtl w:val="0"/>
        </w:rPr>
        <w:t xml:space="preserve"> </w:t>
      </w:r>
      <w:r>
        <w:rPr>
          <w:rFonts w:ascii="Garamond" w:hAnsi="Garamond"/>
          <w:sz w:val="28"/>
          <w:szCs w:val="28"/>
          <w:rtl w:val="0"/>
        </w:rPr>
        <w:t>as</w:t>
      </w:r>
      <w:r>
        <w:rPr>
          <w:rFonts w:ascii="Garamond" w:hAnsi="Garamond"/>
          <w:spacing w:val="15"/>
          <w:sz w:val="28"/>
          <w:szCs w:val="28"/>
          <w:rtl w:val="0"/>
        </w:rPr>
        <w:t xml:space="preserve"> </w:t>
      </w:r>
      <w:r>
        <w:rPr>
          <w:rFonts w:ascii="Garamond" w:hAnsi="Garamond"/>
          <w:sz w:val="28"/>
          <w:szCs w:val="28"/>
          <w:rtl w:val="0"/>
          <w:lang w:val="en-US"/>
        </w:rPr>
        <w:t>outlined</w:t>
      </w:r>
      <w:r>
        <w:rPr>
          <w:rFonts w:ascii="Garamond" w:hAnsi="Garamond"/>
          <w:spacing w:val="15"/>
          <w:sz w:val="28"/>
          <w:szCs w:val="28"/>
          <w:rtl w:val="0"/>
        </w:rPr>
        <w:t xml:space="preserve"> </w:t>
      </w:r>
      <w:r>
        <w:rPr>
          <w:rFonts w:ascii="Garamond" w:hAnsi="Garamond"/>
          <w:sz w:val="28"/>
          <w:szCs w:val="28"/>
          <w:rtl w:val="0"/>
          <w:lang w:val="en-US"/>
        </w:rPr>
        <w:t>above</w:t>
      </w:r>
      <w:r>
        <w:rPr>
          <w:rFonts w:ascii="Garamond" w:hAnsi="Garamond"/>
          <w:spacing w:val="15"/>
          <w:sz w:val="28"/>
          <w:szCs w:val="28"/>
          <w:rtl w:val="0"/>
        </w:rPr>
        <w:t xml:space="preserve"> </w:t>
      </w:r>
      <w:r>
        <w:rPr>
          <w:rFonts w:ascii="Garamond" w:hAnsi="Garamond"/>
          <w:sz w:val="28"/>
          <w:szCs w:val="28"/>
          <w:rtl w:val="0"/>
        </w:rPr>
        <w:t>and</w:t>
      </w:r>
      <w:r>
        <w:rPr>
          <w:rFonts w:ascii="Garamond" w:hAnsi="Garamond"/>
          <w:spacing w:val="15"/>
          <w:sz w:val="28"/>
          <w:szCs w:val="28"/>
          <w:rtl w:val="0"/>
        </w:rPr>
        <w:t xml:space="preserve"> </w:t>
      </w:r>
      <w:r>
        <w:rPr>
          <w:rFonts w:ascii="Garamond" w:hAnsi="Garamond"/>
          <w:sz w:val="28"/>
          <w:szCs w:val="28"/>
          <w:rtl w:val="0"/>
          <w:lang w:val="en-US"/>
        </w:rPr>
        <w:t>accept</w:t>
      </w:r>
      <w:r>
        <w:rPr>
          <w:rFonts w:ascii="Garamond" w:hAnsi="Garamond"/>
          <w:spacing w:val="15"/>
          <w:sz w:val="28"/>
          <w:szCs w:val="28"/>
          <w:rtl w:val="0"/>
        </w:rPr>
        <w:t xml:space="preserve"> </w:t>
      </w:r>
      <w:r>
        <w:rPr>
          <w:rFonts w:ascii="Garamond" w:hAnsi="Garamond"/>
          <w:sz w:val="28"/>
          <w:szCs w:val="28"/>
          <w:rtl w:val="0"/>
          <w:lang w:val="it-IT"/>
        </w:rPr>
        <w:t>sole</w:t>
      </w:r>
      <w:r>
        <w:rPr>
          <w:rFonts w:ascii="Garamond" w:hAnsi="Garamond"/>
          <w:spacing w:val="15"/>
          <w:sz w:val="28"/>
          <w:szCs w:val="28"/>
          <w:rtl w:val="0"/>
        </w:rPr>
        <w:t xml:space="preserve"> </w:t>
      </w:r>
      <w:r>
        <w:rPr>
          <w:rFonts w:ascii="Garamond" w:hAnsi="Garamond"/>
          <w:sz w:val="28"/>
          <w:szCs w:val="28"/>
          <w:rtl w:val="0"/>
          <w:lang w:val="en-US"/>
        </w:rPr>
        <w:t>responsibility</w:t>
      </w:r>
      <w:r>
        <w:rPr>
          <w:rFonts w:ascii="Garamond" w:hAnsi="Garamond"/>
          <w:spacing w:val="12"/>
          <w:sz w:val="28"/>
          <w:szCs w:val="28"/>
          <w:rtl w:val="0"/>
        </w:rPr>
        <w:t xml:space="preserve"> </w:t>
      </w:r>
      <w:r>
        <w:rPr>
          <w:rFonts w:ascii="Garamond" w:hAnsi="Garamond"/>
          <w:sz w:val="28"/>
          <w:szCs w:val="28"/>
          <w:rtl w:val="0"/>
          <w:lang w:val="en-US"/>
        </w:rPr>
        <w:t>for</w:t>
      </w:r>
      <w:r>
        <w:rPr>
          <w:rFonts w:ascii="Garamond" w:hAnsi="Garamond"/>
          <w:spacing w:val="15"/>
          <w:sz w:val="28"/>
          <w:szCs w:val="28"/>
          <w:rtl w:val="0"/>
        </w:rPr>
        <w:t xml:space="preserve"> </w:t>
      </w:r>
      <w:r>
        <w:rPr>
          <w:rFonts w:ascii="Garamond" w:hAnsi="Garamond"/>
          <w:sz w:val="28"/>
          <w:szCs w:val="28"/>
          <w:rtl w:val="0"/>
          <w:lang w:val="en-US"/>
        </w:rPr>
        <w:t>the</w:t>
      </w:r>
      <w:r>
        <w:rPr>
          <w:rFonts w:ascii="Garamond" w:hAnsi="Garamond"/>
          <w:spacing w:val="22"/>
          <w:sz w:val="28"/>
          <w:szCs w:val="28"/>
          <w:rtl w:val="0"/>
        </w:rPr>
        <w:t xml:space="preserve"> </w:t>
      </w:r>
      <w:r>
        <w:rPr>
          <w:rFonts w:ascii="Garamond" w:hAnsi="Garamond"/>
          <w:sz w:val="28"/>
          <w:szCs w:val="28"/>
          <w:rtl w:val="0"/>
          <w:lang w:val="en-US"/>
        </w:rPr>
        <w:t>Event</w:t>
      </w:r>
      <w:r>
        <w:rPr>
          <w:rFonts w:ascii="Garamond" w:hAnsi="Garamond"/>
          <w:spacing w:val="15"/>
          <w:sz w:val="28"/>
          <w:szCs w:val="28"/>
          <w:rtl w:val="0"/>
        </w:rPr>
        <w:t xml:space="preserve"> </w:t>
      </w:r>
      <w:r>
        <w:rPr>
          <w:rFonts w:ascii="Garamond" w:hAnsi="Garamond"/>
          <w:sz w:val="28"/>
          <w:szCs w:val="28"/>
          <w:rtl w:val="0"/>
          <w:lang w:val="en-US"/>
        </w:rPr>
        <w:t>Kit used</w:t>
      </w:r>
      <w:r>
        <w:rPr>
          <w:rFonts w:ascii="Garamond" w:hAnsi="Garamond"/>
          <w:spacing w:val="18"/>
          <w:sz w:val="28"/>
          <w:szCs w:val="28"/>
          <w:rtl w:val="0"/>
        </w:rPr>
        <w:t xml:space="preserve"> </w:t>
      </w:r>
      <w:r>
        <w:rPr>
          <w:rFonts w:ascii="Garamond" w:hAnsi="Garamond"/>
          <w:sz w:val="28"/>
          <w:szCs w:val="28"/>
          <w:rtl w:val="0"/>
        </w:rPr>
        <w:t>at</w:t>
      </w:r>
      <w:r>
        <w:rPr>
          <w:rFonts w:ascii="Garamond" w:hAnsi="Garamond"/>
          <w:spacing w:val="19"/>
          <w:sz w:val="28"/>
          <w:szCs w:val="28"/>
          <w:rtl w:val="0"/>
        </w:rPr>
        <w:t xml:space="preserve"> </w:t>
      </w:r>
      <w:r>
        <w:rPr>
          <w:rFonts w:ascii="Garamond" w:hAnsi="Garamond"/>
          <w:sz w:val="28"/>
          <w:szCs w:val="28"/>
          <w:rtl w:val="0"/>
          <w:lang w:val="fr-FR"/>
        </w:rPr>
        <w:t>our</w:t>
      </w:r>
      <w:r>
        <w:rPr>
          <w:rFonts w:ascii="Garamond" w:hAnsi="Garamond"/>
          <w:spacing w:val="19"/>
          <w:sz w:val="28"/>
          <w:szCs w:val="28"/>
          <w:rtl w:val="0"/>
        </w:rPr>
        <w:t xml:space="preserve"> </w:t>
      </w:r>
      <w:r>
        <w:rPr>
          <w:rFonts w:ascii="Garamond" w:hAnsi="Garamond"/>
          <w:sz w:val="28"/>
          <w:szCs w:val="28"/>
          <w:rtl w:val="0"/>
        </w:rPr>
        <w:t>event.</w:t>
      </w:r>
      <w:r>
        <w:rPr>
          <w:rFonts w:ascii="Garamond" w:hAnsi="Garamond"/>
          <w:spacing w:val="19"/>
          <w:sz w:val="28"/>
          <w:szCs w:val="28"/>
          <w:rtl w:val="0"/>
        </w:rPr>
        <w:t xml:space="preserve"> </w:t>
      </w:r>
      <w:r>
        <w:rPr>
          <w:rFonts w:ascii="Garamond" w:hAnsi="Garamond"/>
          <w:sz w:val="28"/>
          <w:szCs w:val="28"/>
          <w:rtl w:val="0"/>
        </w:rPr>
        <w:t>I</w:t>
      </w:r>
      <w:r>
        <w:rPr>
          <w:rFonts w:ascii="Garamond" w:hAnsi="Garamond"/>
          <w:spacing w:val="16"/>
          <w:sz w:val="28"/>
          <w:szCs w:val="28"/>
          <w:rtl w:val="0"/>
        </w:rPr>
        <w:t xml:space="preserve"> </w:t>
      </w:r>
      <w:r>
        <w:rPr>
          <w:rFonts w:ascii="Garamond" w:hAnsi="Garamond"/>
          <w:sz w:val="28"/>
          <w:szCs w:val="28"/>
          <w:rtl w:val="0"/>
          <w:lang w:val="en-US"/>
        </w:rPr>
        <w:t>acknowledge</w:t>
      </w:r>
      <w:r>
        <w:rPr>
          <w:rFonts w:ascii="Garamond" w:hAnsi="Garamond"/>
          <w:spacing w:val="20"/>
          <w:sz w:val="28"/>
          <w:szCs w:val="28"/>
          <w:rtl w:val="0"/>
        </w:rPr>
        <w:t xml:space="preserve"> </w:t>
      </w:r>
      <w:r>
        <w:rPr>
          <w:rFonts w:ascii="Garamond" w:hAnsi="Garamond"/>
          <w:sz w:val="28"/>
          <w:szCs w:val="28"/>
          <w:rtl w:val="0"/>
          <w:lang w:val="en-US"/>
        </w:rPr>
        <w:t>that</w:t>
      </w:r>
      <w:r>
        <w:rPr>
          <w:rFonts w:ascii="Garamond" w:hAnsi="Garamond"/>
          <w:spacing w:val="19"/>
          <w:sz w:val="28"/>
          <w:szCs w:val="28"/>
          <w:rtl w:val="0"/>
        </w:rPr>
        <w:t xml:space="preserve"> </w:t>
      </w:r>
      <w:r>
        <w:rPr>
          <w:rFonts w:ascii="Garamond" w:hAnsi="Garamond"/>
          <w:sz w:val="28"/>
          <w:szCs w:val="28"/>
          <w:rtl w:val="0"/>
          <w:lang w:val="en-US"/>
        </w:rPr>
        <w:t>the</w:t>
      </w:r>
      <w:r>
        <w:rPr>
          <w:rFonts w:ascii="Garamond" w:hAnsi="Garamond"/>
          <w:spacing w:val="20"/>
          <w:sz w:val="28"/>
          <w:szCs w:val="28"/>
          <w:rtl w:val="0"/>
        </w:rPr>
        <w:t xml:space="preserve"> </w:t>
      </w:r>
      <w:r>
        <w:rPr>
          <w:rFonts w:ascii="Garamond" w:hAnsi="Garamond"/>
          <w:sz w:val="28"/>
          <w:szCs w:val="28"/>
          <w:rtl w:val="0"/>
          <w:lang w:val="en-US"/>
        </w:rPr>
        <w:t>equipment</w:t>
      </w:r>
      <w:r>
        <w:rPr>
          <w:rFonts w:ascii="Garamond" w:hAnsi="Garamond"/>
          <w:spacing w:val="19"/>
          <w:sz w:val="28"/>
          <w:szCs w:val="28"/>
          <w:rtl w:val="0"/>
        </w:rPr>
        <w:t xml:space="preserve"> </w:t>
      </w:r>
      <w:r>
        <w:rPr>
          <w:rFonts w:ascii="Garamond" w:hAnsi="Garamond"/>
          <w:sz w:val="28"/>
          <w:szCs w:val="28"/>
          <w:rtl w:val="0"/>
          <w:lang w:val="en-US"/>
        </w:rPr>
        <w:t>will</w:t>
      </w:r>
      <w:r>
        <w:rPr>
          <w:rFonts w:ascii="Garamond" w:hAnsi="Garamond"/>
          <w:spacing w:val="21"/>
          <w:sz w:val="28"/>
          <w:szCs w:val="28"/>
          <w:rtl w:val="0"/>
        </w:rPr>
        <w:t xml:space="preserve"> </w:t>
      </w:r>
      <w:r>
        <w:rPr>
          <w:rFonts w:ascii="Garamond" w:hAnsi="Garamond"/>
          <w:sz w:val="28"/>
          <w:szCs w:val="28"/>
          <w:rtl w:val="0"/>
          <w:lang w:val="en-US"/>
        </w:rPr>
        <w:t>not</w:t>
      </w:r>
      <w:r>
        <w:rPr>
          <w:rFonts w:ascii="Garamond" w:hAnsi="Garamond"/>
          <w:spacing w:val="19"/>
          <w:sz w:val="28"/>
          <w:szCs w:val="28"/>
          <w:rtl w:val="0"/>
        </w:rPr>
        <w:t xml:space="preserve"> </w:t>
      </w:r>
      <w:r>
        <w:rPr>
          <w:rFonts w:ascii="Garamond" w:hAnsi="Garamond"/>
          <w:sz w:val="28"/>
          <w:szCs w:val="28"/>
          <w:rtl w:val="0"/>
        </w:rPr>
        <w:t>be</w:t>
      </w:r>
      <w:r>
        <w:rPr>
          <w:rFonts w:ascii="Garamond" w:hAnsi="Garamond"/>
          <w:spacing w:val="18"/>
          <w:sz w:val="28"/>
          <w:szCs w:val="28"/>
          <w:rtl w:val="0"/>
        </w:rPr>
        <w:t xml:space="preserve"> </w:t>
      </w:r>
      <w:r>
        <w:rPr>
          <w:rFonts w:ascii="Garamond" w:hAnsi="Garamond"/>
          <w:sz w:val="28"/>
          <w:szCs w:val="28"/>
          <w:rtl w:val="0"/>
          <w:lang w:val="en-US"/>
        </w:rPr>
        <w:t>released</w:t>
      </w:r>
      <w:r>
        <w:rPr>
          <w:rFonts w:ascii="Garamond" w:hAnsi="Garamond"/>
          <w:spacing w:val="18"/>
          <w:sz w:val="28"/>
          <w:szCs w:val="28"/>
          <w:rtl w:val="0"/>
        </w:rPr>
        <w:t xml:space="preserve"> </w:t>
      </w:r>
      <w:r>
        <w:rPr>
          <w:rFonts w:ascii="Garamond" w:hAnsi="Garamond"/>
          <w:sz w:val="28"/>
          <w:szCs w:val="28"/>
          <w:rtl w:val="0"/>
          <w:lang w:val="en-US"/>
        </w:rPr>
        <w:t>until</w:t>
      </w:r>
      <w:r>
        <w:rPr>
          <w:rFonts w:ascii="Garamond" w:hAnsi="Garamond"/>
          <w:spacing w:val="16"/>
          <w:sz w:val="28"/>
          <w:szCs w:val="28"/>
          <w:rtl w:val="0"/>
        </w:rPr>
        <w:t xml:space="preserve"> </w:t>
      </w:r>
      <w:r>
        <w:rPr>
          <w:rFonts w:ascii="Garamond" w:hAnsi="Garamond"/>
          <w:sz w:val="28"/>
          <w:szCs w:val="28"/>
          <w:rtl w:val="0"/>
          <w:lang w:val="en-US"/>
        </w:rPr>
        <w:t>the</w:t>
      </w:r>
      <w:r>
        <w:rPr>
          <w:rFonts w:ascii="Garamond" w:hAnsi="Garamond"/>
          <w:spacing w:val="18"/>
          <w:sz w:val="28"/>
          <w:szCs w:val="28"/>
          <w:rtl w:val="0"/>
        </w:rPr>
        <w:t xml:space="preserve"> </w:t>
      </w:r>
      <w:r>
        <w:rPr>
          <w:rFonts w:ascii="Garamond" w:hAnsi="Garamond"/>
          <w:sz w:val="28"/>
          <w:szCs w:val="28"/>
          <w:rtl w:val="0"/>
          <w:lang w:val="en-US"/>
        </w:rPr>
        <w:t>$500</w:t>
      </w:r>
      <w:r>
        <w:rPr>
          <w:rFonts w:ascii="Garamond" w:hAnsi="Garamond"/>
          <w:spacing w:val="18"/>
          <w:sz w:val="28"/>
          <w:szCs w:val="28"/>
          <w:rtl w:val="0"/>
        </w:rPr>
        <w:t xml:space="preserve"> </w:t>
      </w:r>
      <w:r>
        <w:rPr>
          <w:rFonts w:ascii="Garamond" w:hAnsi="Garamond"/>
          <w:sz w:val="28"/>
          <w:szCs w:val="28"/>
          <w:rtl w:val="0"/>
          <w:lang w:val="pt-PT"/>
        </w:rPr>
        <w:t>deposit</w:t>
      </w:r>
      <w:r>
        <w:rPr>
          <w:rFonts w:ascii="Garamond" w:hAnsi="Garamond"/>
          <w:spacing w:val="21"/>
          <w:sz w:val="28"/>
          <w:szCs w:val="28"/>
          <w:rtl w:val="0"/>
        </w:rPr>
        <w:t xml:space="preserve"> </w:t>
      </w:r>
      <w:r>
        <w:rPr>
          <w:rFonts w:ascii="Garamond" w:hAnsi="Garamond"/>
          <w:sz w:val="28"/>
          <w:szCs w:val="28"/>
          <w:rtl w:val="0"/>
        </w:rPr>
        <w:t>and</w:t>
      </w:r>
      <w:r>
        <w:rPr>
          <w:rFonts w:ascii="Garamond" w:hAnsi="Garamond"/>
          <w:spacing w:val="8"/>
          <w:sz w:val="28"/>
          <w:szCs w:val="28"/>
          <w:rtl w:val="0"/>
        </w:rPr>
        <w:t xml:space="preserve"> </w:t>
      </w:r>
      <w:r>
        <w:rPr>
          <w:rFonts w:ascii="Garamond" w:hAnsi="Garamond"/>
          <w:sz w:val="28"/>
          <w:szCs w:val="28"/>
          <w:rtl w:val="0"/>
          <w:lang w:val="en-US"/>
        </w:rPr>
        <w:t>the</w:t>
      </w:r>
      <w:r>
        <w:rPr>
          <w:rFonts w:ascii="Garamond" w:hAnsi="Garamond"/>
          <w:spacing w:val="8"/>
          <w:sz w:val="28"/>
          <w:szCs w:val="28"/>
          <w:rtl w:val="0"/>
        </w:rPr>
        <w:t xml:space="preserve"> </w:t>
      </w:r>
      <w:r>
        <w:rPr>
          <w:rFonts w:ascii="Garamond" w:hAnsi="Garamond"/>
          <w:sz w:val="28"/>
          <w:szCs w:val="28"/>
          <w:rtl w:val="0"/>
          <w:lang w:val="en-US"/>
        </w:rPr>
        <w:t>$25 admin fee</w:t>
      </w:r>
      <w:r>
        <w:rPr>
          <w:rFonts w:ascii="Garamond" w:hAnsi="Garamond"/>
          <w:spacing w:val="8"/>
          <w:sz w:val="28"/>
          <w:szCs w:val="28"/>
          <w:rtl w:val="0"/>
        </w:rPr>
        <w:t xml:space="preserve"> </w:t>
      </w:r>
      <w:r>
        <w:rPr>
          <w:rFonts w:ascii="Garamond" w:hAnsi="Garamond"/>
          <w:sz w:val="28"/>
          <w:szCs w:val="28"/>
          <w:rtl w:val="0"/>
          <w:lang w:val="en-US"/>
        </w:rPr>
        <w:t>have</w:t>
      </w:r>
      <w:r>
        <w:rPr>
          <w:rFonts w:ascii="Garamond" w:hAnsi="Garamond"/>
          <w:spacing w:val="8"/>
          <w:sz w:val="28"/>
          <w:szCs w:val="28"/>
          <w:rtl w:val="0"/>
        </w:rPr>
        <w:t xml:space="preserve"> </w:t>
      </w:r>
      <w:r>
        <w:rPr>
          <w:rFonts w:ascii="Garamond" w:hAnsi="Garamond"/>
          <w:sz w:val="28"/>
          <w:szCs w:val="28"/>
          <w:rtl w:val="0"/>
          <w:lang w:val="en-US"/>
        </w:rPr>
        <w:t>been</w:t>
      </w:r>
      <w:r>
        <w:rPr>
          <w:rFonts w:ascii="Garamond" w:hAnsi="Garamond"/>
          <w:spacing w:val="6"/>
          <w:sz w:val="28"/>
          <w:szCs w:val="28"/>
          <w:rtl w:val="0"/>
        </w:rPr>
        <w:t xml:space="preserve"> </w:t>
      </w:r>
      <w:r>
        <w:rPr>
          <w:rFonts w:ascii="Garamond" w:hAnsi="Garamond"/>
          <w:sz w:val="28"/>
          <w:szCs w:val="28"/>
          <w:rtl w:val="0"/>
          <w:lang w:val="en-US"/>
        </w:rPr>
        <w:t>received.</w:t>
      </w:r>
      <w:r>
        <w:rPr>
          <w:rFonts w:ascii="Garamond" w:hAnsi="Garamond"/>
          <w:spacing w:val="12"/>
          <w:sz w:val="28"/>
          <w:szCs w:val="28"/>
          <w:rtl w:val="0"/>
        </w:rPr>
        <w:t xml:space="preserve"> </w:t>
      </w:r>
      <w:r>
        <w:rPr>
          <w:rFonts w:ascii="Garamond" w:hAnsi="Garamond"/>
          <w:sz w:val="28"/>
          <w:szCs w:val="28"/>
          <w:rtl w:val="0"/>
        </w:rPr>
        <w:t>I</w:t>
      </w:r>
      <w:r>
        <w:rPr>
          <w:rFonts w:ascii="Garamond" w:hAnsi="Garamond"/>
          <w:spacing w:val="6"/>
          <w:sz w:val="28"/>
          <w:szCs w:val="28"/>
          <w:rtl w:val="0"/>
        </w:rPr>
        <w:t xml:space="preserve"> </w:t>
      </w:r>
      <w:r>
        <w:rPr>
          <w:rFonts w:ascii="Garamond" w:hAnsi="Garamond"/>
          <w:sz w:val="28"/>
          <w:szCs w:val="28"/>
          <w:rtl w:val="0"/>
          <w:lang w:val="de-DE"/>
        </w:rPr>
        <w:t>understand</w:t>
      </w:r>
      <w:r>
        <w:rPr>
          <w:rFonts w:ascii="Garamond" w:hAnsi="Garamond"/>
          <w:spacing w:val="8"/>
          <w:sz w:val="28"/>
          <w:szCs w:val="28"/>
          <w:rtl w:val="0"/>
        </w:rPr>
        <w:t xml:space="preserve"> </w:t>
      </w:r>
      <w:r>
        <w:rPr>
          <w:rFonts w:ascii="Garamond" w:hAnsi="Garamond"/>
          <w:sz w:val="28"/>
          <w:szCs w:val="28"/>
          <w:rtl w:val="0"/>
          <w:lang w:val="en-US"/>
        </w:rPr>
        <w:t>that</w:t>
      </w:r>
      <w:r>
        <w:rPr>
          <w:rFonts w:ascii="Garamond" w:hAnsi="Garamond"/>
          <w:spacing w:val="7"/>
          <w:sz w:val="28"/>
          <w:szCs w:val="28"/>
          <w:rtl w:val="0"/>
        </w:rPr>
        <w:t xml:space="preserve"> </w:t>
      </w:r>
      <w:r>
        <w:rPr>
          <w:rFonts w:ascii="Garamond" w:hAnsi="Garamond"/>
          <w:sz w:val="28"/>
          <w:szCs w:val="28"/>
          <w:rtl w:val="0"/>
          <w:lang w:val="en-US"/>
        </w:rPr>
        <w:t>the</w:t>
      </w:r>
      <w:r>
        <w:rPr>
          <w:rFonts w:ascii="Garamond" w:hAnsi="Garamond"/>
          <w:spacing w:val="10"/>
          <w:sz w:val="28"/>
          <w:szCs w:val="28"/>
          <w:rtl w:val="0"/>
        </w:rPr>
        <w:t xml:space="preserve"> </w:t>
      </w:r>
      <w:r>
        <w:rPr>
          <w:rFonts w:ascii="Garamond" w:hAnsi="Garamond"/>
          <w:sz w:val="28"/>
          <w:szCs w:val="28"/>
          <w:rtl w:val="0"/>
          <w:lang w:val="pt-PT"/>
        </w:rPr>
        <w:t>deposit</w:t>
      </w:r>
      <w:r>
        <w:rPr>
          <w:rFonts w:ascii="Garamond" w:hAnsi="Garamond"/>
          <w:spacing w:val="10"/>
          <w:sz w:val="28"/>
          <w:szCs w:val="28"/>
          <w:rtl w:val="0"/>
        </w:rPr>
        <w:t xml:space="preserve"> </w:t>
      </w:r>
      <w:r>
        <w:rPr>
          <w:rFonts w:ascii="Garamond" w:hAnsi="Garamond"/>
          <w:sz w:val="28"/>
          <w:szCs w:val="28"/>
          <w:rtl w:val="0"/>
          <w:lang w:val="en-US"/>
        </w:rPr>
        <w:t>submitted</w:t>
      </w:r>
      <w:r>
        <w:rPr>
          <w:rFonts w:ascii="Garamond" w:hAnsi="Garamond"/>
          <w:spacing w:val="8"/>
          <w:sz w:val="28"/>
          <w:szCs w:val="28"/>
          <w:rtl w:val="0"/>
        </w:rPr>
        <w:t xml:space="preserve"> </w:t>
      </w:r>
      <w:r>
        <w:rPr>
          <w:rFonts w:ascii="Garamond" w:hAnsi="Garamond"/>
          <w:sz w:val="28"/>
          <w:szCs w:val="28"/>
          <w:rtl w:val="0"/>
          <w:lang w:val="en-US"/>
        </w:rPr>
        <w:t>will</w:t>
      </w:r>
      <w:r>
        <w:rPr>
          <w:rFonts w:ascii="Garamond" w:hAnsi="Garamond"/>
          <w:spacing w:val="9"/>
          <w:sz w:val="28"/>
          <w:szCs w:val="28"/>
          <w:rtl w:val="0"/>
        </w:rPr>
        <w:t xml:space="preserve"> </w:t>
      </w:r>
      <w:r>
        <w:rPr>
          <w:rFonts w:ascii="Garamond" w:hAnsi="Garamond"/>
          <w:sz w:val="28"/>
          <w:szCs w:val="28"/>
          <w:rtl w:val="0"/>
        </w:rPr>
        <w:t>be</w:t>
      </w:r>
      <w:r>
        <w:rPr>
          <w:rFonts w:ascii="Garamond" w:hAnsi="Garamond"/>
          <w:spacing w:val="8"/>
          <w:sz w:val="28"/>
          <w:szCs w:val="28"/>
          <w:rtl w:val="0"/>
        </w:rPr>
        <w:t xml:space="preserve"> </w:t>
      </w:r>
      <w:r>
        <w:rPr>
          <w:rFonts w:ascii="Garamond" w:hAnsi="Garamond"/>
          <w:sz w:val="28"/>
          <w:szCs w:val="28"/>
          <w:rtl w:val="0"/>
          <w:lang w:val="en-US"/>
        </w:rPr>
        <w:t>cashed</w:t>
      </w:r>
      <w:r>
        <w:rPr>
          <w:rFonts w:ascii="Garamond" w:hAnsi="Garamond"/>
          <w:spacing w:val="8"/>
          <w:sz w:val="28"/>
          <w:szCs w:val="28"/>
          <w:rtl w:val="0"/>
        </w:rPr>
        <w:t xml:space="preserve"> </w:t>
      </w:r>
      <w:r>
        <w:rPr>
          <w:rFonts w:ascii="Garamond" w:hAnsi="Garamond"/>
          <w:sz w:val="28"/>
          <w:szCs w:val="28"/>
          <w:rtl w:val="0"/>
        </w:rPr>
        <w:t>if</w:t>
      </w:r>
      <w:r>
        <w:rPr>
          <w:rFonts w:ascii="Garamond" w:hAnsi="Garamond"/>
          <w:spacing w:val="9"/>
          <w:sz w:val="28"/>
          <w:szCs w:val="28"/>
          <w:rtl w:val="0"/>
        </w:rPr>
        <w:t xml:space="preserve"> </w:t>
      </w:r>
      <w:r>
        <w:rPr>
          <w:rFonts w:ascii="Garamond" w:hAnsi="Garamond"/>
          <w:sz w:val="28"/>
          <w:szCs w:val="28"/>
          <w:rtl w:val="0"/>
          <w:lang w:val="en-US"/>
        </w:rPr>
        <w:t>any of</w:t>
      </w:r>
      <w:r>
        <w:rPr>
          <w:rFonts w:ascii="Garamond" w:hAnsi="Garamond"/>
          <w:spacing w:val="14"/>
          <w:sz w:val="28"/>
          <w:szCs w:val="28"/>
          <w:rtl w:val="0"/>
        </w:rPr>
        <w:t xml:space="preserve"> </w:t>
      </w:r>
      <w:r>
        <w:rPr>
          <w:rFonts w:ascii="Garamond" w:hAnsi="Garamond"/>
          <w:sz w:val="28"/>
          <w:szCs w:val="28"/>
          <w:rtl w:val="0"/>
          <w:lang w:val="en-US"/>
        </w:rPr>
        <w:t>the</w:t>
      </w:r>
      <w:r>
        <w:rPr>
          <w:rFonts w:ascii="Garamond" w:hAnsi="Garamond"/>
          <w:spacing w:val="13"/>
          <w:sz w:val="28"/>
          <w:szCs w:val="28"/>
          <w:rtl w:val="0"/>
        </w:rPr>
        <w:t xml:space="preserve"> </w:t>
      </w:r>
      <w:r>
        <w:rPr>
          <w:rFonts w:ascii="Garamond" w:hAnsi="Garamond"/>
          <w:sz w:val="28"/>
          <w:szCs w:val="28"/>
          <w:rtl w:val="0"/>
          <w:lang w:val="en-US"/>
        </w:rPr>
        <w:t>equipment</w:t>
      </w:r>
      <w:r>
        <w:rPr>
          <w:rFonts w:ascii="Garamond" w:hAnsi="Garamond"/>
          <w:spacing w:val="14"/>
          <w:sz w:val="28"/>
          <w:szCs w:val="28"/>
          <w:rtl w:val="0"/>
        </w:rPr>
        <w:t xml:space="preserve"> </w:t>
      </w:r>
      <w:r>
        <w:rPr>
          <w:rFonts w:ascii="Garamond" w:hAnsi="Garamond"/>
          <w:sz w:val="28"/>
          <w:szCs w:val="28"/>
          <w:rtl w:val="0"/>
        </w:rPr>
        <w:t>I</w:t>
      </w:r>
      <w:r>
        <w:rPr>
          <w:rFonts w:ascii="Garamond" w:hAnsi="Garamond"/>
          <w:spacing w:val="9"/>
          <w:sz w:val="28"/>
          <w:szCs w:val="28"/>
          <w:rtl w:val="0"/>
        </w:rPr>
        <w:t xml:space="preserve"> </w:t>
      </w:r>
      <w:r>
        <w:rPr>
          <w:rFonts w:ascii="Garamond" w:hAnsi="Garamond"/>
          <w:sz w:val="28"/>
          <w:szCs w:val="28"/>
          <w:rtl w:val="0"/>
          <w:lang w:val="en-US"/>
        </w:rPr>
        <w:t>borrow</w:t>
      </w:r>
      <w:r>
        <w:rPr>
          <w:rFonts w:ascii="Garamond" w:hAnsi="Garamond"/>
          <w:spacing w:val="9"/>
          <w:sz w:val="28"/>
          <w:szCs w:val="28"/>
          <w:rtl w:val="0"/>
        </w:rPr>
        <w:t xml:space="preserve"> </w:t>
      </w:r>
      <w:r>
        <w:rPr>
          <w:rFonts w:ascii="Garamond" w:hAnsi="Garamond"/>
          <w:sz w:val="28"/>
          <w:szCs w:val="28"/>
          <w:rtl w:val="0"/>
        </w:rPr>
        <w:t>is</w:t>
      </w:r>
      <w:r>
        <w:rPr>
          <w:rFonts w:ascii="Garamond" w:hAnsi="Garamond"/>
          <w:spacing w:val="16"/>
          <w:sz w:val="28"/>
          <w:szCs w:val="28"/>
          <w:rtl w:val="0"/>
        </w:rPr>
        <w:t xml:space="preserve"> </w:t>
      </w:r>
      <w:r>
        <w:rPr>
          <w:rFonts w:ascii="Garamond" w:hAnsi="Garamond"/>
          <w:sz w:val="28"/>
          <w:szCs w:val="28"/>
          <w:rtl w:val="0"/>
          <w:lang w:val="en-US"/>
        </w:rPr>
        <w:t>lost</w:t>
      </w:r>
      <w:r>
        <w:rPr>
          <w:rFonts w:ascii="Garamond" w:hAnsi="Garamond"/>
          <w:spacing w:val="13"/>
          <w:sz w:val="28"/>
          <w:szCs w:val="28"/>
          <w:rtl w:val="0"/>
        </w:rPr>
        <w:t xml:space="preserve"> </w:t>
      </w:r>
      <w:r>
        <w:rPr>
          <w:rFonts w:ascii="Garamond" w:hAnsi="Garamond"/>
          <w:sz w:val="28"/>
          <w:szCs w:val="28"/>
          <w:rtl w:val="0"/>
        </w:rPr>
        <w:t>or</w:t>
      </w:r>
      <w:r>
        <w:rPr>
          <w:rFonts w:ascii="Garamond" w:hAnsi="Garamond"/>
          <w:spacing w:val="14"/>
          <w:sz w:val="28"/>
          <w:szCs w:val="28"/>
          <w:rtl w:val="0"/>
        </w:rPr>
        <w:t xml:space="preserve"> </w:t>
      </w:r>
      <w:r>
        <w:rPr>
          <w:rFonts w:ascii="Garamond" w:hAnsi="Garamond"/>
          <w:sz w:val="28"/>
          <w:szCs w:val="28"/>
          <w:rtl w:val="0"/>
          <w:lang w:val="en-US"/>
        </w:rPr>
        <w:t>damaged,</w:t>
      </w:r>
      <w:r>
        <w:rPr>
          <w:rFonts w:ascii="Garamond" w:hAnsi="Garamond"/>
          <w:spacing w:val="13"/>
          <w:sz w:val="28"/>
          <w:szCs w:val="28"/>
          <w:rtl w:val="0"/>
        </w:rPr>
        <w:t xml:space="preserve"> </w:t>
      </w:r>
      <w:r>
        <w:rPr>
          <w:rFonts w:ascii="Garamond" w:hAnsi="Garamond"/>
          <w:sz w:val="28"/>
          <w:szCs w:val="28"/>
          <w:rtl w:val="0"/>
        </w:rPr>
        <w:t>in</w:t>
      </w:r>
      <w:r>
        <w:rPr>
          <w:rFonts w:ascii="Garamond" w:hAnsi="Garamond"/>
          <w:spacing w:val="13"/>
          <w:sz w:val="28"/>
          <w:szCs w:val="28"/>
          <w:rtl w:val="0"/>
        </w:rPr>
        <w:t xml:space="preserve"> </w:t>
      </w:r>
      <w:r>
        <w:rPr>
          <w:rFonts w:ascii="Garamond" w:hAnsi="Garamond"/>
          <w:sz w:val="28"/>
          <w:szCs w:val="28"/>
          <w:rtl w:val="0"/>
        </w:rPr>
        <w:t>any</w:t>
      </w:r>
      <w:r>
        <w:rPr>
          <w:rFonts w:ascii="Garamond" w:hAnsi="Garamond"/>
          <w:spacing w:val="11"/>
          <w:sz w:val="28"/>
          <w:szCs w:val="28"/>
          <w:rtl w:val="0"/>
        </w:rPr>
        <w:t xml:space="preserve"> </w:t>
      </w:r>
      <w:r>
        <w:rPr>
          <w:rFonts w:ascii="Garamond" w:hAnsi="Garamond"/>
          <w:sz w:val="28"/>
          <w:szCs w:val="28"/>
          <w:rtl w:val="0"/>
          <w:lang w:val="en-US"/>
        </w:rPr>
        <w:t>way</w:t>
      </w:r>
      <w:r>
        <w:rPr>
          <w:rFonts w:ascii="Garamond" w:hAnsi="Garamond"/>
          <w:spacing w:val="11"/>
          <w:sz w:val="28"/>
          <w:szCs w:val="28"/>
          <w:rtl w:val="0"/>
        </w:rPr>
        <w:t xml:space="preserve"> </w:t>
      </w:r>
      <w:r>
        <w:rPr>
          <w:rFonts w:ascii="Garamond" w:hAnsi="Garamond"/>
          <w:sz w:val="28"/>
          <w:szCs w:val="28"/>
          <w:rtl w:val="0"/>
          <w:lang w:val="en-US"/>
        </w:rPr>
        <w:t>during</w:t>
      </w:r>
      <w:r>
        <w:rPr>
          <w:rFonts w:ascii="Garamond" w:hAnsi="Garamond"/>
          <w:spacing w:val="10"/>
          <w:sz w:val="28"/>
          <w:szCs w:val="28"/>
          <w:rtl w:val="0"/>
        </w:rPr>
        <w:t xml:space="preserve"> </w:t>
      </w:r>
      <w:r>
        <w:rPr>
          <w:rFonts w:ascii="Garamond" w:hAnsi="Garamond"/>
          <w:sz w:val="28"/>
          <w:szCs w:val="28"/>
          <w:rtl w:val="0"/>
        </w:rPr>
        <w:t>my</w:t>
      </w:r>
      <w:r>
        <w:rPr>
          <w:rFonts w:ascii="Garamond" w:hAnsi="Garamond"/>
          <w:spacing w:val="10"/>
          <w:sz w:val="28"/>
          <w:szCs w:val="28"/>
          <w:rtl w:val="0"/>
        </w:rPr>
        <w:t xml:space="preserve"> </w:t>
      </w:r>
      <w:r>
        <w:rPr>
          <w:rFonts w:ascii="Garamond" w:hAnsi="Garamond"/>
          <w:sz w:val="28"/>
          <w:szCs w:val="28"/>
          <w:rtl w:val="0"/>
          <w:lang w:val="pt-PT"/>
        </w:rPr>
        <w:t>rental,</w:t>
      </w:r>
      <w:r>
        <w:rPr>
          <w:rFonts w:ascii="Garamond" w:hAnsi="Garamond"/>
          <w:spacing w:val="10"/>
          <w:sz w:val="28"/>
          <w:szCs w:val="28"/>
          <w:rtl w:val="0"/>
        </w:rPr>
        <w:t xml:space="preserve"> </w:t>
      </w:r>
      <w:r>
        <w:rPr>
          <w:rFonts w:ascii="Garamond" w:hAnsi="Garamond"/>
          <w:sz w:val="28"/>
          <w:szCs w:val="28"/>
          <w:rtl w:val="0"/>
        </w:rPr>
        <w:t>or</w:t>
      </w:r>
      <w:r>
        <w:rPr>
          <w:rFonts w:ascii="Garamond" w:hAnsi="Garamond"/>
          <w:spacing w:val="14"/>
          <w:sz w:val="28"/>
          <w:szCs w:val="28"/>
          <w:rtl w:val="0"/>
        </w:rPr>
        <w:t xml:space="preserve"> </w:t>
      </w:r>
      <w:r>
        <w:rPr>
          <w:rFonts w:ascii="Garamond" w:hAnsi="Garamond"/>
          <w:sz w:val="28"/>
          <w:szCs w:val="28"/>
          <w:rtl w:val="0"/>
          <w:lang w:val="en-US"/>
        </w:rPr>
        <w:t>not</w:t>
      </w:r>
      <w:r>
        <w:rPr>
          <w:rFonts w:ascii="Garamond" w:hAnsi="Garamond"/>
          <w:spacing w:val="14"/>
          <w:sz w:val="28"/>
          <w:szCs w:val="28"/>
          <w:rtl w:val="0"/>
        </w:rPr>
        <w:t xml:space="preserve"> </w:t>
      </w:r>
      <w:r>
        <w:rPr>
          <w:rFonts w:ascii="Garamond" w:hAnsi="Garamond"/>
          <w:sz w:val="28"/>
          <w:szCs w:val="28"/>
          <w:rtl w:val="0"/>
          <w:lang w:val="en-US"/>
        </w:rPr>
        <w:t>cleaned</w:t>
      </w:r>
      <w:r>
        <w:rPr>
          <w:rFonts w:ascii="Garamond" w:hAnsi="Garamond"/>
          <w:spacing w:val="13"/>
          <w:sz w:val="28"/>
          <w:szCs w:val="28"/>
          <w:rtl w:val="0"/>
        </w:rPr>
        <w:t xml:space="preserve"> </w:t>
      </w:r>
      <w:r>
        <w:rPr>
          <w:rFonts w:ascii="Garamond" w:hAnsi="Garamond"/>
          <w:sz w:val="28"/>
          <w:szCs w:val="28"/>
          <w:rtl w:val="0"/>
          <w:lang w:val="en-US"/>
        </w:rPr>
        <w:t>before</w:t>
      </w:r>
      <w:r>
        <w:rPr>
          <w:rFonts w:ascii="Garamond" w:hAnsi="Garamond"/>
          <w:spacing w:val="13"/>
          <w:sz w:val="28"/>
          <w:szCs w:val="28"/>
          <w:rtl w:val="0"/>
        </w:rPr>
        <w:t xml:space="preserve"> </w:t>
      </w:r>
      <w:r>
        <w:rPr>
          <w:rFonts w:ascii="Garamond" w:hAnsi="Garamond"/>
          <w:sz w:val="28"/>
          <w:szCs w:val="28"/>
          <w:rtl w:val="0"/>
          <w:lang w:val="en-US"/>
        </w:rPr>
        <w:t>being returned.</w:t>
      </w:r>
    </w:p>
    <w:p>
      <w:pPr>
        <w:pStyle w:val="Body"/>
        <w:jc w:val="both"/>
        <w:rPr>
          <w:rFonts w:ascii="Garamond" w:cs="Garamond" w:hAnsi="Garamond" w:eastAsia="Garamond"/>
          <w:sz w:val="28"/>
          <w:szCs w:val="28"/>
        </w:rPr>
      </w:pPr>
    </w:p>
    <w:tbl>
      <w:tblPr>
        <w:tblW w:w="10790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1843"/>
        <w:gridCol w:w="8947"/>
      </w:tblGrid>
      <w:tr>
        <w:tblPrEx>
          <w:shd w:val="clear" w:color="auto" w:fill="d0ddef"/>
        </w:tblPrEx>
        <w:trPr>
          <w:trHeight w:val="370" w:hRule="atLeast"/>
        </w:trPr>
        <w:tc>
          <w:tcPr>
            <w:tcW w:type="dxa" w:w="184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both"/>
            </w:pPr>
            <w:r>
              <w:rPr>
                <w:rFonts w:ascii="Garamond" w:hAnsi="Garamond"/>
                <w:sz w:val="32"/>
                <w:szCs w:val="32"/>
                <w:shd w:val="nil" w:color="auto" w:fill="auto"/>
                <w:rtl w:val="0"/>
                <w:lang w:val="en-US"/>
              </w:rPr>
              <w:t>Renter</w:t>
            </w:r>
          </w:p>
        </w:tc>
        <w:tc>
          <w:tcPr>
            <w:tcW w:type="dxa" w:w="894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370" w:hRule="atLeast"/>
        </w:trPr>
        <w:tc>
          <w:tcPr>
            <w:tcW w:type="dxa" w:w="184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both"/>
            </w:pPr>
            <w:r>
              <w:rPr>
                <w:rFonts w:ascii="Garamond" w:hAnsi="Garamond"/>
                <w:sz w:val="32"/>
                <w:szCs w:val="32"/>
                <w:shd w:val="nil" w:color="auto" w:fill="auto"/>
                <w:rtl w:val="0"/>
                <w:lang w:val="en-US"/>
              </w:rPr>
              <w:t>Signature</w:t>
            </w:r>
          </w:p>
        </w:tc>
        <w:tc>
          <w:tcPr>
            <w:tcW w:type="dxa" w:w="894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370" w:hRule="atLeast"/>
        </w:trPr>
        <w:tc>
          <w:tcPr>
            <w:tcW w:type="dxa" w:w="184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both"/>
            </w:pPr>
            <w:r>
              <w:rPr>
                <w:rFonts w:ascii="Garamond" w:hAnsi="Garamond"/>
                <w:sz w:val="32"/>
                <w:szCs w:val="32"/>
                <w:shd w:val="nil" w:color="auto" w:fill="auto"/>
                <w:rtl w:val="0"/>
                <w:lang w:val="en-US"/>
              </w:rPr>
              <w:t>Title</w:t>
            </w:r>
          </w:p>
        </w:tc>
        <w:tc>
          <w:tcPr>
            <w:tcW w:type="dxa" w:w="894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730" w:hRule="atLeast"/>
        </w:trPr>
        <w:tc>
          <w:tcPr>
            <w:tcW w:type="dxa" w:w="184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both"/>
            </w:pPr>
            <w:r>
              <w:rPr>
                <w:rFonts w:ascii="Garamond" w:hAnsi="Garamond"/>
                <w:sz w:val="32"/>
                <w:szCs w:val="32"/>
                <w:shd w:val="nil" w:color="auto" w:fill="auto"/>
                <w:rtl w:val="0"/>
                <w:lang w:val="en-US"/>
              </w:rPr>
              <w:t>Organization</w:t>
            </w:r>
          </w:p>
        </w:tc>
        <w:tc>
          <w:tcPr>
            <w:tcW w:type="dxa" w:w="894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Body"/>
        <w:widowControl w:val="0"/>
        <w:jc w:val="both"/>
        <w:rPr>
          <w:rFonts w:ascii="Garamond" w:cs="Garamond" w:hAnsi="Garamond" w:eastAsia="Garamond"/>
          <w:sz w:val="28"/>
          <w:szCs w:val="28"/>
        </w:rPr>
      </w:pPr>
    </w:p>
    <w:p>
      <w:pPr>
        <w:pStyle w:val="Body"/>
        <w:jc w:val="both"/>
        <w:rPr>
          <w:rFonts w:ascii="Garamond" w:cs="Garamond" w:hAnsi="Garamond" w:eastAsia="Garamond"/>
          <w:sz w:val="32"/>
          <w:szCs w:val="32"/>
        </w:rPr>
      </w:pPr>
    </w:p>
    <w:p>
      <w:pPr>
        <w:pStyle w:val="Body"/>
        <w:jc w:val="both"/>
        <w:rPr>
          <w:rFonts w:ascii="Garamond" w:cs="Garamond" w:hAnsi="Garamond" w:eastAsia="Garamond"/>
          <w:sz w:val="32"/>
          <w:szCs w:val="32"/>
        </w:rPr>
      </w:pPr>
    </w:p>
    <w:p>
      <w:pPr>
        <w:pStyle w:val="Body"/>
        <w:jc w:val="both"/>
        <w:rPr>
          <w:rFonts w:ascii="Garamond" w:cs="Garamond" w:hAnsi="Garamond" w:eastAsia="Garamond"/>
          <w:sz w:val="32"/>
          <w:szCs w:val="32"/>
        </w:rPr>
      </w:pPr>
      <w:r>
        <w:rPr>
          <w:rFonts w:ascii="Garamond" w:hAnsi="Garamond"/>
          <w:sz w:val="32"/>
          <w:szCs w:val="32"/>
          <w:rtl w:val="0"/>
          <w:lang w:val="en-US"/>
        </w:rPr>
        <w:t>PQBTA Use</w:t>
      </w:r>
    </w:p>
    <w:tbl>
      <w:tblPr>
        <w:tblW w:w="10790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3539"/>
        <w:gridCol w:w="7251"/>
      </w:tblGrid>
      <w:tr>
        <w:tblPrEx>
          <w:shd w:val="clear" w:color="auto" w:fill="d0ddef"/>
        </w:tblPrEx>
        <w:trPr>
          <w:trHeight w:val="370" w:hRule="atLeast"/>
        </w:trPr>
        <w:tc>
          <w:tcPr>
            <w:tcW w:type="dxa" w:w="35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112"/>
            </w:pPr>
            <w:r>
              <w:rPr>
                <w:rFonts w:ascii="Garamond" w:hAnsi="Garamond"/>
                <w:sz w:val="32"/>
                <w:szCs w:val="32"/>
                <w:shd w:val="nil" w:color="auto" w:fill="auto"/>
                <w:rtl w:val="0"/>
                <w:lang w:val="en-US"/>
              </w:rPr>
              <w:t>Rental Fee received</w:t>
            </w:r>
          </w:p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370" w:hRule="atLeast"/>
        </w:trPr>
        <w:tc>
          <w:tcPr>
            <w:tcW w:type="dxa" w:w="35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112"/>
            </w:pPr>
            <w:r>
              <w:rPr>
                <w:rFonts w:ascii="Garamond" w:hAnsi="Garamond"/>
                <w:sz w:val="32"/>
                <w:szCs w:val="32"/>
                <w:shd w:val="nil" w:color="auto" w:fill="auto"/>
                <w:rtl w:val="0"/>
                <w:lang w:val="en-US"/>
              </w:rPr>
              <w:t>Damage Deposit received</w:t>
            </w:r>
          </w:p>
        </w:tc>
        <w:tc>
          <w:tcPr>
            <w:tcW w:type="dxa" w:w="7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Body"/>
        <w:widowControl w:val="0"/>
        <w:jc w:val="both"/>
        <w:rPr>
          <w:rFonts w:ascii="Garamond" w:cs="Garamond" w:hAnsi="Garamond" w:eastAsia="Garamond"/>
          <w:sz w:val="32"/>
          <w:szCs w:val="32"/>
        </w:rPr>
      </w:pPr>
    </w:p>
    <w:p>
      <w:pPr>
        <w:pStyle w:val="Body"/>
        <w:jc w:val="both"/>
        <w:rPr>
          <w:sz w:val="28"/>
          <w:szCs w:val="28"/>
        </w:rPr>
      </w:pPr>
    </w:p>
    <w:p>
      <w:pPr>
        <w:pStyle w:val="Body"/>
        <w:jc w:val="both"/>
        <w:rPr>
          <w:sz w:val="28"/>
          <w:szCs w:val="28"/>
        </w:rPr>
      </w:pPr>
    </w:p>
    <w:p>
      <w:pPr>
        <w:pStyle w:val="Body"/>
        <w:jc w:val="both"/>
        <w:rPr>
          <w:sz w:val="28"/>
          <w:szCs w:val="28"/>
        </w:rPr>
      </w:pPr>
    </w:p>
    <w:p>
      <w:pPr>
        <w:pStyle w:val="Body"/>
        <w:jc w:val="both"/>
        <w:rPr>
          <w:rFonts w:ascii="Garamond" w:cs="Garamond" w:hAnsi="Garamond" w:eastAsia="Garamond"/>
          <w:sz w:val="28"/>
          <w:szCs w:val="28"/>
        </w:rPr>
      </w:pPr>
      <w:r>
        <w:rPr>
          <w:rFonts w:ascii="Garamond" w:hAnsi="Garamond"/>
          <w:sz w:val="28"/>
          <w:szCs w:val="28"/>
          <w:rtl w:val="0"/>
          <w:lang w:val="en-US"/>
        </w:rPr>
        <w:t>Please complete this document in its entirety and submit with the deposit and admin fee to:</w:t>
      </w:r>
    </w:p>
    <w:p>
      <w:pPr>
        <w:pStyle w:val="Body"/>
        <w:jc w:val="both"/>
        <w:rPr>
          <w:rFonts w:ascii="Garamond" w:cs="Garamond" w:hAnsi="Garamond" w:eastAsia="Garamond"/>
          <w:sz w:val="28"/>
          <w:szCs w:val="28"/>
        </w:rPr>
      </w:pPr>
      <w:r>
        <w:rPr>
          <w:rFonts w:ascii="Garamond" w:hAnsi="Garamond"/>
          <w:sz w:val="28"/>
          <w:szCs w:val="28"/>
          <w:rtl w:val="0"/>
          <w:lang w:val="de-DE"/>
        </w:rPr>
        <w:t>Parksville Qualicum Beach Tourism #10</w:t>
      </w:r>
      <w:r>
        <w:rPr>
          <w:rFonts w:ascii="Garamond" w:hAnsi="Garamond"/>
          <w:sz w:val="28"/>
          <w:szCs w:val="28"/>
          <w:rtl w:val="0"/>
          <w:lang w:val="en-US"/>
        </w:rPr>
        <w:t>7</w:t>
      </w:r>
      <w:r>
        <w:rPr>
          <w:rFonts w:ascii="Garamond" w:hAnsi="Garamond"/>
          <w:sz w:val="28"/>
          <w:szCs w:val="28"/>
          <w:rtl w:val="0"/>
          <w:lang w:val="en-US"/>
        </w:rPr>
        <w:t>-425 Stanford Avenue East, Parksville BC V9P 2N4</w:t>
      </w:r>
    </w:p>
    <w:p>
      <w:pPr>
        <w:pStyle w:val="Body"/>
        <w:jc w:val="both"/>
      </w:pPr>
      <w:r>
        <w:rPr>
          <w:rFonts w:ascii="Garamond" w:hAnsi="Garamond"/>
          <w:sz w:val="28"/>
          <w:szCs w:val="28"/>
          <w:rtl w:val="0"/>
          <w:lang w:val="en-US"/>
        </w:rPr>
        <w:t xml:space="preserve">Contact: </w:t>
      </w:r>
      <w:r>
        <w:rPr>
          <w:rFonts w:ascii="Garamond" w:hAnsi="Garamond"/>
          <w:sz w:val="28"/>
          <w:szCs w:val="28"/>
          <w:rtl w:val="0"/>
          <w:lang w:val="en-US"/>
        </w:rPr>
        <w:t>Blain Sepos</w:t>
      </w:r>
      <w:r>
        <w:rPr>
          <w:rFonts w:ascii="Garamond" w:hAnsi="Garamond"/>
          <w:sz w:val="28"/>
          <w:szCs w:val="28"/>
          <w:rtl w:val="0"/>
          <w:lang w:val="en-US"/>
        </w:rPr>
        <w:t xml:space="preserve">, 250-248-6300 ext </w:t>
      </w:r>
      <w:r>
        <w:rPr>
          <w:rFonts w:ascii="Garamond" w:hAnsi="Garamond"/>
          <w:sz w:val="28"/>
          <w:szCs w:val="28"/>
          <w:rtl w:val="0"/>
          <w:lang w:val="en-US"/>
        </w:rPr>
        <w:t>5</w:t>
      </w:r>
      <w:r>
        <w:rPr>
          <w:rFonts w:ascii="Garamond" w:hAnsi="Garamond"/>
          <w:sz w:val="28"/>
          <w:szCs w:val="28"/>
          <w:rtl w:val="0"/>
          <w:lang w:val="en-US"/>
        </w:rPr>
        <w:t xml:space="preserve"> or </w:t>
      </w:r>
      <w:r>
        <w:rPr>
          <w:rFonts w:ascii="Garamond" w:hAnsi="Garamond"/>
          <w:sz w:val="28"/>
          <w:szCs w:val="28"/>
          <w:rtl w:val="0"/>
          <w:lang w:val="en-US"/>
        </w:rPr>
        <w:t>blain</w:t>
      </w:r>
      <w:r>
        <w:rPr>
          <w:rFonts w:ascii="Garamond" w:hAnsi="Garamond"/>
          <w:sz w:val="28"/>
          <w:szCs w:val="28"/>
          <w:rtl w:val="0"/>
          <w:lang w:val="fr-FR"/>
        </w:rPr>
        <w:t>@pqbtourism.com</w:t>
      </w:r>
    </w:p>
    <w:sectPr>
      <w:headerReference w:type="default" r:id="rId5"/>
      <w:footerReference w:type="default" r:id="rId6"/>
      <w:pgSz w:w="12240" w:h="15840" w:orient="portrait"/>
      <w:pgMar w:top="720" w:right="720" w:bottom="720" w:left="720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Garamond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Table Paragraph">
    <w:name w:val="Table Paragraph"/>
    <w:next w:val="Table Paragraph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